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69BCE" w14:textId="698070B9" w:rsidR="006221B2" w:rsidRDefault="006221B2">
      <w:pPr>
        <w:pStyle w:val="Heading1"/>
        <w:jc w:val="right"/>
        <w:rPr>
          <w:rFonts w:ascii="Times New Roman" w:hAnsi="Times New Roman"/>
          <w:color w:val="339966"/>
          <w:sz w:val="48"/>
          <w:szCs w:val="48"/>
        </w:rPr>
      </w:pPr>
    </w:p>
    <w:p w14:paraId="0424020F" w14:textId="77777777" w:rsidR="006221B2" w:rsidRDefault="006221B2"/>
    <w:p w14:paraId="746FB337" w14:textId="77777777" w:rsidR="006221B2" w:rsidRDefault="006221B2">
      <w:pPr>
        <w:jc w:val="center"/>
        <w:rPr>
          <w:b/>
          <w:color w:val="00823B"/>
          <w:sz w:val="100"/>
          <w:szCs w:val="100"/>
        </w:rPr>
      </w:pPr>
      <w:r>
        <w:rPr>
          <w:b/>
          <w:color w:val="00823B"/>
          <w:sz w:val="100"/>
          <w:szCs w:val="100"/>
        </w:rPr>
        <w:t>CDCI</w:t>
      </w:r>
    </w:p>
    <w:p w14:paraId="7C3B46E7" w14:textId="77777777" w:rsidR="006221B2" w:rsidRPr="005762EB" w:rsidRDefault="006221B2">
      <w:pPr>
        <w:jc w:val="center"/>
        <w:rPr>
          <w:b/>
          <w:color w:val="00A84C"/>
          <w:sz w:val="100"/>
          <w:szCs w:val="100"/>
        </w:rPr>
      </w:pPr>
    </w:p>
    <w:p w14:paraId="091C0AED" w14:textId="77777777" w:rsidR="006221B2" w:rsidRDefault="006221B2">
      <w:pPr>
        <w:jc w:val="center"/>
        <w:rPr>
          <w:b/>
          <w:color w:val="00823B"/>
          <w:sz w:val="100"/>
          <w:szCs w:val="100"/>
        </w:rPr>
      </w:pPr>
      <w:r>
        <w:rPr>
          <w:b/>
          <w:color w:val="00823B"/>
          <w:sz w:val="100"/>
          <w:szCs w:val="100"/>
        </w:rPr>
        <w:t>Profit Builder</w:t>
      </w:r>
      <w:r>
        <w:rPr>
          <w:b/>
          <w:color w:val="00823B"/>
          <w:sz w:val="100"/>
          <w:szCs w:val="100"/>
          <w:vertAlign w:val="superscript"/>
        </w:rPr>
        <w:sym w:font="Symbol" w:char="F0E4"/>
      </w:r>
    </w:p>
    <w:p w14:paraId="13DBD515" w14:textId="3A7D87E5" w:rsidR="006221B2" w:rsidRPr="00D53DFC" w:rsidRDefault="00D53DFC">
      <w:pPr>
        <w:jc w:val="center"/>
        <w:rPr>
          <w:b/>
          <w:color w:val="028062"/>
          <w:sz w:val="72"/>
          <w:szCs w:val="72"/>
        </w:rPr>
      </w:pPr>
      <w:r w:rsidRPr="00D53DFC">
        <w:rPr>
          <w:b/>
          <w:color w:val="028062"/>
          <w:sz w:val="72"/>
          <w:szCs w:val="72"/>
        </w:rPr>
        <w:t>Version 10.3</w:t>
      </w:r>
      <w:r w:rsidR="00F56063">
        <w:rPr>
          <w:b/>
          <w:color w:val="028062"/>
          <w:sz w:val="72"/>
          <w:szCs w:val="72"/>
        </w:rPr>
        <w:t>.</w:t>
      </w:r>
      <w:r w:rsidR="00041131">
        <w:rPr>
          <w:b/>
          <w:color w:val="028062"/>
          <w:sz w:val="72"/>
          <w:szCs w:val="72"/>
        </w:rPr>
        <w:t>3</w:t>
      </w:r>
    </w:p>
    <w:p w14:paraId="738A35D5" w14:textId="77777777" w:rsidR="006221B2" w:rsidRDefault="00862598">
      <w:pPr>
        <w:jc w:val="center"/>
        <w:rPr>
          <w:b/>
          <w:color w:val="00823B"/>
          <w:sz w:val="100"/>
          <w:szCs w:val="100"/>
        </w:rPr>
      </w:pPr>
      <w:r>
        <w:object w:dxaOrig="2040" w:dyaOrig="960" w14:anchorId="43A25C17">
          <v:shape id="_x0000_i1027" type="#_x0000_t75" style="width:102pt;height:48pt" o:ole="">
            <v:imagedata r:id="rId7" o:title=""/>
          </v:shape>
          <o:OLEObject Type="Embed" ProgID="PBrush" ShapeID="_x0000_i1027" DrawAspect="Content" ObjectID="_1733743071" r:id="rId8"/>
        </w:object>
      </w:r>
    </w:p>
    <w:p w14:paraId="212096D1" w14:textId="77777777" w:rsidR="00921CF2" w:rsidRDefault="00921CF2" w:rsidP="00921CF2">
      <w:pPr>
        <w:jc w:val="center"/>
        <w:rPr>
          <w:b/>
          <w:color w:val="00823B"/>
          <w:sz w:val="100"/>
          <w:szCs w:val="100"/>
        </w:rPr>
      </w:pPr>
    </w:p>
    <w:p w14:paraId="01D7CDCE" w14:textId="77777777" w:rsidR="00921CF2" w:rsidRDefault="00921CF2" w:rsidP="00921CF2">
      <w:pPr>
        <w:jc w:val="center"/>
        <w:rPr>
          <w:b/>
          <w:color w:val="00823B"/>
          <w:sz w:val="100"/>
          <w:szCs w:val="100"/>
        </w:rPr>
      </w:pPr>
    </w:p>
    <w:p w14:paraId="5EE51199" w14:textId="66C1E7C2" w:rsidR="006221B2" w:rsidRDefault="006221B2" w:rsidP="00921CF2">
      <w:pPr>
        <w:jc w:val="center"/>
        <w:rPr>
          <w:b/>
          <w:color w:val="00823B"/>
          <w:sz w:val="100"/>
          <w:szCs w:val="100"/>
        </w:rPr>
      </w:pPr>
      <w:r>
        <w:rPr>
          <w:b/>
          <w:color w:val="00823B"/>
          <w:sz w:val="100"/>
          <w:szCs w:val="100"/>
        </w:rPr>
        <w:t>Year</w:t>
      </w:r>
      <w:r w:rsidR="00921CF2">
        <w:rPr>
          <w:b/>
          <w:color w:val="00823B"/>
          <w:sz w:val="100"/>
          <w:szCs w:val="100"/>
        </w:rPr>
        <w:t xml:space="preserve"> End 2022</w:t>
      </w:r>
    </w:p>
    <w:p w14:paraId="7004C8DA" w14:textId="029A3AD3" w:rsidR="00921CF2" w:rsidRDefault="00921CF2" w:rsidP="00921CF2">
      <w:pPr>
        <w:jc w:val="center"/>
        <w:rPr>
          <w:b/>
          <w:color w:val="00823B"/>
          <w:sz w:val="100"/>
          <w:szCs w:val="100"/>
        </w:rPr>
      </w:pPr>
    </w:p>
    <w:p w14:paraId="71CF6C38" w14:textId="3D7789B2" w:rsidR="00921CF2" w:rsidRDefault="00921CF2" w:rsidP="00921CF2">
      <w:pPr>
        <w:jc w:val="center"/>
        <w:rPr>
          <w:b/>
          <w:color w:val="00823B"/>
          <w:sz w:val="100"/>
          <w:szCs w:val="100"/>
        </w:rPr>
      </w:pPr>
    </w:p>
    <w:p w14:paraId="2DEA4B0E" w14:textId="77777777" w:rsidR="00921CF2" w:rsidRDefault="00921CF2" w:rsidP="00921CF2">
      <w:pPr>
        <w:jc w:val="center"/>
        <w:rPr>
          <w:color w:val="339966"/>
          <w:sz w:val="48"/>
          <w:szCs w:val="48"/>
        </w:rPr>
      </w:pPr>
    </w:p>
    <w:p w14:paraId="14E0FE8A" w14:textId="77777777" w:rsidR="006221B2" w:rsidRDefault="006221B2"/>
    <w:p w14:paraId="1691BEEA" w14:textId="77777777" w:rsidR="006221B2" w:rsidRDefault="006221B2"/>
    <w:p w14:paraId="7055D51F" w14:textId="77777777" w:rsidR="006221B2" w:rsidRDefault="006221B2"/>
    <w:p w14:paraId="358DF855" w14:textId="77777777" w:rsidR="00862598" w:rsidRDefault="00862598" w:rsidP="00A66378"/>
    <w:p w14:paraId="227C9685" w14:textId="77777777" w:rsidR="00862598" w:rsidRDefault="00862598" w:rsidP="00862598">
      <w:pPr>
        <w:jc w:val="center"/>
      </w:pPr>
    </w:p>
    <w:p w14:paraId="20A7244A" w14:textId="161311E1" w:rsidR="00862598" w:rsidRDefault="00A3314B" w:rsidP="00862598">
      <w:pPr>
        <w:jc w:val="center"/>
      </w:pPr>
      <w:r>
        <w:t xml:space="preserve">December </w:t>
      </w:r>
      <w:r w:rsidR="00041131">
        <w:t>28</w:t>
      </w:r>
      <w:r w:rsidR="00862598">
        <w:t xml:space="preserve">, </w:t>
      </w:r>
      <w:r w:rsidR="008F1446">
        <w:t>202</w:t>
      </w:r>
      <w:r w:rsidR="00A66378">
        <w:t>2</w:t>
      </w:r>
    </w:p>
    <w:p w14:paraId="4727F8A9" w14:textId="77777777" w:rsidR="00862598" w:rsidRDefault="00862598" w:rsidP="005432C9"/>
    <w:p w14:paraId="637B33B3" w14:textId="77777777" w:rsidR="00862598" w:rsidRPr="005432C9" w:rsidRDefault="00862598" w:rsidP="005432C9"/>
    <w:p w14:paraId="087B3EBC" w14:textId="77777777" w:rsidR="006221B2" w:rsidRDefault="006221B2">
      <w:pPr>
        <w:pStyle w:val="Heading1"/>
        <w:jc w:val="right"/>
        <w:rPr>
          <w:rFonts w:ascii="Times New Roman" w:hAnsi="Times New Roman"/>
          <w:color w:val="339966"/>
          <w:sz w:val="48"/>
          <w:szCs w:val="48"/>
        </w:rPr>
      </w:pPr>
      <w:r>
        <w:rPr>
          <w:rFonts w:ascii="Times New Roman" w:hAnsi="Times New Roman"/>
          <w:color w:val="339966"/>
          <w:sz w:val="48"/>
          <w:szCs w:val="48"/>
        </w:rPr>
        <w:t>Table of Contents</w:t>
      </w:r>
    </w:p>
    <w:p w14:paraId="7B226A91" w14:textId="77777777" w:rsidR="006221B2" w:rsidRDefault="006221B2"/>
    <w:p w14:paraId="725F2652" w14:textId="77777777" w:rsidR="006221B2" w:rsidRDefault="006221B2">
      <w:pPr>
        <w:jc w:val="right"/>
        <w:rPr>
          <w:rFonts w:ascii="Arial" w:hAnsi="Arial" w:cs="Arial"/>
        </w:rPr>
      </w:pPr>
    </w:p>
    <w:p w14:paraId="474E1C7D" w14:textId="77777777" w:rsidR="006221B2" w:rsidRDefault="006221B2">
      <w:pPr>
        <w:jc w:val="right"/>
        <w:rPr>
          <w:rFonts w:ascii="Arial" w:hAnsi="Arial" w:cs="Arial"/>
        </w:rPr>
      </w:pPr>
      <w:r>
        <w:rPr>
          <w:rFonts w:ascii="Arial" w:hAnsi="Arial" w:cs="Arial"/>
        </w:rPr>
        <w:t xml:space="preserve">Year End Overview          </w:t>
      </w:r>
      <w:r>
        <w:rPr>
          <w:rFonts w:ascii="Arial" w:hAnsi="Arial" w:cs="Arial"/>
          <w:b/>
        </w:rPr>
        <w:t>3</w:t>
      </w:r>
    </w:p>
    <w:p w14:paraId="1AA7B543" w14:textId="77777777" w:rsidR="006221B2" w:rsidRDefault="006221B2">
      <w:pPr>
        <w:jc w:val="right"/>
        <w:rPr>
          <w:rFonts w:ascii="Arial" w:hAnsi="Arial" w:cs="Arial"/>
        </w:rPr>
      </w:pPr>
    </w:p>
    <w:p w14:paraId="2EE19A9E" w14:textId="77777777" w:rsidR="006221B2" w:rsidRDefault="00C84E41">
      <w:pPr>
        <w:jc w:val="right"/>
        <w:rPr>
          <w:rFonts w:ascii="Arial" w:hAnsi="Arial" w:cs="Arial"/>
        </w:rPr>
      </w:pPr>
      <w:r w:rsidRPr="004E65DA">
        <w:rPr>
          <w:rFonts w:ascii="Arial" w:hAnsi="Arial" w:cs="Arial"/>
          <w:highlight w:val="yellow"/>
        </w:rPr>
        <w:t>Load Year End Programs</w:t>
      </w:r>
      <w:r>
        <w:rPr>
          <w:rFonts w:ascii="Arial" w:hAnsi="Arial" w:cs="Arial"/>
        </w:rPr>
        <w:t xml:space="preserve">        </w:t>
      </w:r>
      <w:r w:rsidR="006221B2">
        <w:rPr>
          <w:rFonts w:ascii="Arial" w:hAnsi="Arial" w:cs="Arial"/>
        </w:rPr>
        <w:t xml:space="preserve"> </w:t>
      </w:r>
      <w:r w:rsidR="006221B2">
        <w:rPr>
          <w:rFonts w:ascii="Arial" w:hAnsi="Arial" w:cs="Arial"/>
          <w:b/>
        </w:rPr>
        <w:t>4</w:t>
      </w:r>
    </w:p>
    <w:p w14:paraId="1FF5599F" w14:textId="77777777" w:rsidR="006221B2" w:rsidRDefault="006221B2">
      <w:pPr>
        <w:rPr>
          <w:rFonts w:ascii="Arial" w:hAnsi="Arial" w:cs="Arial"/>
        </w:rPr>
      </w:pPr>
    </w:p>
    <w:p w14:paraId="227BE169" w14:textId="77777777" w:rsidR="006221B2" w:rsidRDefault="00C84E41">
      <w:pPr>
        <w:jc w:val="right"/>
        <w:rPr>
          <w:rFonts w:ascii="Arial" w:hAnsi="Arial" w:cs="Arial"/>
          <w:b/>
        </w:rPr>
      </w:pPr>
      <w:r>
        <w:rPr>
          <w:rFonts w:ascii="Arial" w:hAnsi="Arial" w:cs="Arial"/>
        </w:rPr>
        <w:t xml:space="preserve">Unemployment Tax Cutoff Changes          </w:t>
      </w:r>
      <w:r w:rsidR="00386C9B">
        <w:rPr>
          <w:rFonts w:ascii="Arial" w:hAnsi="Arial" w:cs="Arial"/>
          <w:b/>
        </w:rPr>
        <w:t>6</w:t>
      </w:r>
    </w:p>
    <w:p w14:paraId="058338EA" w14:textId="77777777" w:rsidR="002303E5" w:rsidRDefault="002303E5">
      <w:pPr>
        <w:jc w:val="right"/>
        <w:rPr>
          <w:rFonts w:ascii="Arial" w:hAnsi="Arial" w:cs="Arial"/>
          <w:b/>
        </w:rPr>
      </w:pPr>
    </w:p>
    <w:p w14:paraId="162B0C3A" w14:textId="77777777" w:rsidR="00EB5B42" w:rsidRDefault="00C84E41" w:rsidP="00EB5B42">
      <w:pPr>
        <w:jc w:val="right"/>
        <w:rPr>
          <w:rFonts w:ascii="Arial" w:hAnsi="Arial" w:cs="Arial"/>
        </w:rPr>
      </w:pPr>
      <w:r>
        <w:rPr>
          <w:rFonts w:ascii="Arial" w:hAnsi="Arial" w:cs="Arial"/>
        </w:rPr>
        <w:t xml:space="preserve">Federal &amp; State Income Tax Changes          </w:t>
      </w:r>
      <w:r w:rsidR="00386C9B">
        <w:rPr>
          <w:rFonts w:ascii="Arial" w:hAnsi="Arial" w:cs="Arial"/>
          <w:b/>
        </w:rPr>
        <w:t>9</w:t>
      </w:r>
    </w:p>
    <w:p w14:paraId="0C80CEC9" w14:textId="77777777" w:rsidR="00EB5B42" w:rsidRDefault="00EB5B42" w:rsidP="002303E5">
      <w:pPr>
        <w:jc w:val="right"/>
        <w:rPr>
          <w:rFonts w:ascii="Arial" w:hAnsi="Arial" w:cs="Arial"/>
        </w:rPr>
      </w:pPr>
    </w:p>
    <w:p w14:paraId="4489B3F6" w14:textId="009AC627" w:rsidR="006221B2" w:rsidRDefault="00A66378">
      <w:pPr>
        <w:jc w:val="right"/>
        <w:rPr>
          <w:rFonts w:ascii="Arial" w:hAnsi="Arial" w:cs="Arial"/>
        </w:rPr>
      </w:pPr>
      <w:r>
        <w:rPr>
          <w:rFonts w:ascii="Arial" w:hAnsi="Arial" w:cs="Arial"/>
        </w:rPr>
        <w:t>2022</w:t>
      </w:r>
      <w:r w:rsidR="002303E5" w:rsidDel="009D2E3C">
        <w:rPr>
          <w:rFonts w:ascii="Arial" w:hAnsi="Arial" w:cs="Arial"/>
        </w:rPr>
        <w:t xml:space="preserve"> Payrolls and </w:t>
      </w:r>
      <w:r>
        <w:rPr>
          <w:rFonts w:ascii="Arial" w:hAnsi="Arial" w:cs="Arial"/>
        </w:rPr>
        <w:t>2022</w:t>
      </w:r>
      <w:r w:rsidR="002303E5" w:rsidDel="009D2E3C">
        <w:rPr>
          <w:rFonts w:ascii="Arial" w:hAnsi="Arial" w:cs="Arial"/>
        </w:rPr>
        <w:t xml:space="preserve"> Bonus Pay          </w:t>
      </w:r>
      <w:r w:rsidR="006D6E98">
        <w:rPr>
          <w:rFonts w:ascii="Arial" w:hAnsi="Arial" w:cs="Arial"/>
          <w:b/>
        </w:rPr>
        <w:t>10</w:t>
      </w:r>
    </w:p>
    <w:p w14:paraId="71C9AE05" w14:textId="77777777" w:rsidR="009D2E3C" w:rsidDel="00EB5B42" w:rsidRDefault="009D2E3C">
      <w:pPr>
        <w:jc w:val="right"/>
        <w:rPr>
          <w:rFonts w:ascii="Arial" w:hAnsi="Arial" w:cs="Arial"/>
        </w:rPr>
      </w:pPr>
    </w:p>
    <w:p w14:paraId="6125E4DC" w14:textId="77777777" w:rsidR="006221B2" w:rsidRDefault="006221B2">
      <w:pPr>
        <w:jc w:val="right"/>
        <w:rPr>
          <w:rFonts w:ascii="Arial" w:hAnsi="Arial" w:cs="Arial"/>
        </w:rPr>
      </w:pPr>
      <w:r>
        <w:rPr>
          <w:rFonts w:ascii="Arial" w:hAnsi="Arial" w:cs="Arial"/>
        </w:rPr>
        <w:t xml:space="preserve">Pre W2 and Reporting Backup         </w:t>
      </w:r>
      <w:r w:rsidR="00EB5B42">
        <w:rPr>
          <w:rFonts w:ascii="Arial" w:hAnsi="Arial" w:cs="Arial"/>
          <w:b/>
        </w:rPr>
        <w:t>1</w:t>
      </w:r>
      <w:r w:rsidR="006D6E98">
        <w:rPr>
          <w:rFonts w:ascii="Arial" w:hAnsi="Arial" w:cs="Arial"/>
          <w:b/>
        </w:rPr>
        <w:t>1</w:t>
      </w:r>
    </w:p>
    <w:p w14:paraId="05C9AD42" w14:textId="77777777" w:rsidR="006221B2" w:rsidRDefault="006221B2">
      <w:pPr>
        <w:jc w:val="right"/>
        <w:rPr>
          <w:rFonts w:ascii="Arial" w:hAnsi="Arial" w:cs="Arial"/>
        </w:rPr>
      </w:pPr>
    </w:p>
    <w:p w14:paraId="25086E95" w14:textId="77777777" w:rsidR="006221B2" w:rsidRDefault="006221B2">
      <w:pPr>
        <w:jc w:val="right"/>
        <w:rPr>
          <w:rFonts w:ascii="Arial" w:hAnsi="Arial" w:cs="Arial"/>
          <w:b/>
        </w:rPr>
      </w:pPr>
      <w:r>
        <w:rPr>
          <w:rFonts w:ascii="Arial" w:hAnsi="Arial" w:cs="Arial"/>
        </w:rPr>
        <w:t xml:space="preserve">Create W-2’s Master File          </w:t>
      </w:r>
      <w:r w:rsidR="00EB5B42">
        <w:rPr>
          <w:rFonts w:ascii="Arial" w:hAnsi="Arial" w:cs="Arial"/>
          <w:b/>
        </w:rPr>
        <w:t>1</w:t>
      </w:r>
      <w:r w:rsidR="006D6E98">
        <w:rPr>
          <w:rFonts w:ascii="Arial" w:hAnsi="Arial" w:cs="Arial"/>
          <w:b/>
        </w:rPr>
        <w:t>3</w:t>
      </w:r>
    </w:p>
    <w:p w14:paraId="4F87070C" w14:textId="77777777" w:rsidR="006221B2" w:rsidRDefault="006221B2">
      <w:pPr>
        <w:jc w:val="right"/>
        <w:rPr>
          <w:rFonts w:ascii="Arial" w:hAnsi="Arial" w:cs="Arial"/>
        </w:rPr>
      </w:pPr>
    </w:p>
    <w:p w14:paraId="0A2624B0" w14:textId="77777777" w:rsidR="006221B2" w:rsidRDefault="006221B2">
      <w:pPr>
        <w:jc w:val="right"/>
        <w:rPr>
          <w:rFonts w:ascii="Arial" w:hAnsi="Arial" w:cs="Arial"/>
          <w:b/>
        </w:rPr>
      </w:pPr>
      <w:r>
        <w:rPr>
          <w:rFonts w:ascii="Arial" w:hAnsi="Arial" w:cs="Arial"/>
        </w:rPr>
        <w:t xml:space="preserve">Printing the W-2s         </w:t>
      </w:r>
      <w:r w:rsidR="00EB5B42">
        <w:rPr>
          <w:rFonts w:ascii="Arial" w:hAnsi="Arial" w:cs="Arial"/>
          <w:b/>
        </w:rPr>
        <w:t>1</w:t>
      </w:r>
      <w:r w:rsidR="006D6E98">
        <w:rPr>
          <w:rFonts w:ascii="Arial" w:hAnsi="Arial" w:cs="Arial"/>
          <w:b/>
        </w:rPr>
        <w:t>4</w:t>
      </w:r>
    </w:p>
    <w:p w14:paraId="745A38CB" w14:textId="77777777" w:rsidR="006221B2" w:rsidRDefault="006221B2">
      <w:pPr>
        <w:jc w:val="right"/>
        <w:rPr>
          <w:rFonts w:ascii="Arial" w:hAnsi="Arial" w:cs="Arial"/>
        </w:rPr>
      </w:pPr>
    </w:p>
    <w:p w14:paraId="4441C12D" w14:textId="77777777" w:rsidR="006221B2" w:rsidRDefault="006221B2">
      <w:pPr>
        <w:jc w:val="right"/>
        <w:rPr>
          <w:rFonts w:ascii="Arial" w:hAnsi="Arial" w:cs="Arial"/>
        </w:rPr>
      </w:pPr>
      <w:r>
        <w:rPr>
          <w:rFonts w:ascii="Arial" w:hAnsi="Arial" w:cs="Arial"/>
        </w:rPr>
        <w:t xml:space="preserve">Magnetic Media </w:t>
      </w:r>
      <w:r w:rsidR="00231B4C">
        <w:rPr>
          <w:rFonts w:ascii="Arial" w:hAnsi="Arial" w:cs="Arial"/>
        </w:rPr>
        <w:t xml:space="preserve">Filing </w:t>
      </w:r>
      <w:r>
        <w:rPr>
          <w:rFonts w:ascii="Arial" w:hAnsi="Arial" w:cs="Arial"/>
        </w:rPr>
        <w:t xml:space="preserve">for W-2s         </w:t>
      </w:r>
      <w:r w:rsidR="00EB5B42">
        <w:rPr>
          <w:rFonts w:ascii="Arial" w:hAnsi="Arial" w:cs="Arial"/>
          <w:b/>
        </w:rPr>
        <w:t>1</w:t>
      </w:r>
      <w:r w:rsidR="006D6E98">
        <w:rPr>
          <w:rFonts w:ascii="Arial" w:hAnsi="Arial" w:cs="Arial"/>
          <w:b/>
        </w:rPr>
        <w:t>6</w:t>
      </w:r>
    </w:p>
    <w:p w14:paraId="299CB7E3" w14:textId="77777777" w:rsidR="006221B2" w:rsidRDefault="006221B2">
      <w:pPr>
        <w:jc w:val="right"/>
        <w:rPr>
          <w:rFonts w:ascii="Arial" w:hAnsi="Arial" w:cs="Arial"/>
        </w:rPr>
      </w:pPr>
    </w:p>
    <w:p w14:paraId="7C473F73" w14:textId="77777777" w:rsidR="006221B2" w:rsidRDefault="006221B2">
      <w:pPr>
        <w:jc w:val="right"/>
        <w:rPr>
          <w:rFonts w:ascii="Arial" w:hAnsi="Arial" w:cs="Arial"/>
        </w:rPr>
      </w:pPr>
      <w:r>
        <w:rPr>
          <w:rFonts w:ascii="Arial" w:hAnsi="Arial" w:cs="Arial"/>
        </w:rPr>
        <w:t xml:space="preserve">Print </w:t>
      </w:r>
      <w:r w:rsidR="00EB5B42">
        <w:rPr>
          <w:rFonts w:ascii="Arial" w:hAnsi="Arial" w:cs="Arial"/>
        </w:rPr>
        <w:t xml:space="preserve">940 and 941 </w:t>
      </w:r>
      <w:r>
        <w:rPr>
          <w:rFonts w:ascii="Arial" w:hAnsi="Arial" w:cs="Arial"/>
        </w:rPr>
        <w:t xml:space="preserve">Tax Reports         </w:t>
      </w:r>
      <w:r w:rsidR="00EB5B42">
        <w:rPr>
          <w:rFonts w:ascii="Arial" w:hAnsi="Arial" w:cs="Arial"/>
          <w:b/>
        </w:rPr>
        <w:t>1</w:t>
      </w:r>
      <w:r w:rsidR="006D6E98">
        <w:rPr>
          <w:rFonts w:ascii="Arial" w:hAnsi="Arial" w:cs="Arial"/>
          <w:b/>
        </w:rPr>
        <w:t>8</w:t>
      </w:r>
    </w:p>
    <w:p w14:paraId="545A23A0" w14:textId="77777777" w:rsidR="006221B2" w:rsidRDefault="006221B2">
      <w:pPr>
        <w:jc w:val="right"/>
        <w:rPr>
          <w:rFonts w:ascii="Arial" w:hAnsi="Arial" w:cs="Arial"/>
        </w:rPr>
      </w:pPr>
    </w:p>
    <w:p w14:paraId="21158CEA" w14:textId="77777777" w:rsidR="006221B2" w:rsidRDefault="006221B2">
      <w:pPr>
        <w:jc w:val="right"/>
        <w:rPr>
          <w:rFonts w:ascii="Arial" w:hAnsi="Arial" w:cs="Arial"/>
          <w:b/>
        </w:rPr>
      </w:pPr>
      <w:r>
        <w:rPr>
          <w:rFonts w:ascii="Arial" w:hAnsi="Arial" w:cs="Arial"/>
        </w:rPr>
        <w:t xml:space="preserve">AP Vendor Reports &amp; 1099 Master File         </w:t>
      </w:r>
      <w:r w:rsidR="00EB5B42">
        <w:rPr>
          <w:rFonts w:ascii="Arial" w:hAnsi="Arial" w:cs="Arial"/>
          <w:b/>
        </w:rPr>
        <w:t>1</w:t>
      </w:r>
      <w:r w:rsidR="006D6E98">
        <w:rPr>
          <w:rFonts w:ascii="Arial" w:hAnsi="Arial" w:cs="Arial"/>
          <w:b/>
        </w:rPr>
        <w:t>9</w:t>
      </w:r>
    </w:p>
    <w:p w14:paraId="52CBB40A" w14:textId="77777777" w:rsidR="006221B2" w:rsidRDefault="006221B2">
      <w:pPr>
        <w:jc w:val="right"/>
        <w:rPr>
          <w:rFonts w:ascii="Arial" w:hAnsi="Arial" w:cs="Arial"/>
        </w:rPr>
      </w:pPr>
    </w:p>
    <w:p w14:paraId="6BC6C4F6" w14:textId="77777777" w:rsidR="006221B2" w:rsidRDefault="00C86817">
      <w:pPr>
        <w:jc w:val="right"/>
        <w:rPr>
          <w:rFonts w:ascii="Arial" w:hAnsi="Arial" w:cs="Arial"/>
        </w:rPr>
      </w:pPr>
      <w:r>
        <w:rPr>
          <w:rFonts w:ascii="Arial" w:hAnsi="Arial" w:cs="Arial"/>
        </w:rPr>
        <w:t>Create</w:t>
      </w:r>
      <w:r w:rsidR="006221B2">
        <w:rPr>
          <w:rFonts w:ascii="Arial" w:hAnsi="Arial" w:cs="Arial"/>
        </w:rPr>
        <w:t xml:space="preserve"> 1099 File         </w:t>
      </w:r>
      <w:r w:rsidR="00EB5B42">
        <w:rPr>
          <w:rFonts w:ascii="Arial" w:hAnsi="Arial" w:cs="Arial"/>
          <w:b/>
        </w:rPr>
        <w:t>2</w:t>
      </w:r>
      <w:r>
        <w:rPr>
          <w:rFonts w:ascii="Arial" w:hAnsi="Arial" w:cs="Arial"/>
          <w:b/>
        </w:rPr>
        <w:t>0</w:t>
      </w:r>
    </w:p>
    <w:p w14:paraId="437F0FB2" w14:textId="77777777" w:rsidR="006221B2" w:rsidRDefault="006221B2">
      <w:pPr>
        <w:jc w:val="right"/>
        <w:rPr>
          <w:rFonts w:ascii="Arial" w:hAnsi="Arial" w:cs="Arial"/>
        </w:rPr>
      </w:pPr>
    </w:p>
    <w:p w14:paraId="7C8A0317" w14:textId="77777777" w:rsidR="006221B2" w:rsidRDefault="006221B2">
      <w:pPr>
        <w:jc w:val="right"/>
        <w:rPr>
          <w:rFonts w:ascii="Arial" w:hAnsi="Arial" w:cs="Arial"/>
        </w:rPr>
      </w:pPr>
      <w:r>
        <w:rPr>
          <w:rFonts w:ascii="Arial" w:hAnsi="Arial" w:cs="Arial"/>
        </w:rPr>
        <w:t xml:space="preserve">Print 1099s         </w:t>
      </w:r>
      <w:r w:rsidR="00EB5B42">
        <w:rPr>
          <w:rFonts w:ascii="Arial" w:hAnsi="Arial" w:cs="Arial"/>
          <w:b/>
        </w:rPr>
        <w:t>2</w:t>
      </w:r>
      <w:r w:rsidR="006D6E98">
        <w:rPr>
          <w:rFonts w:ascii="Arial" w:hAnsi="Arial" w:cs="Arial"/>
          <w:b/>
        </w:rPr>
        <w:t>1</w:t>
      </w:r>
    </w:p>
    <w:p w14:paraId="55A58AFB" w14:textId="77777777" w:rsidR="006221B2" w:rsidRDefault="006221B2">
      <w:pPr>
        <w:jc w:val="right"/>
        <w:rPr>
          <w:rFonts w:ascii="Arial" w:hAnsi="Arial" w:cs="Arial"/>
        </w:rPr>
      </w:pPr>
    </w:p>
    <w:p w14:paraId="4AD1A250" w14:textId="77777777" w:rsidR="006221B2" w:rsidRDefault="006221B2">
      <w:pPr>
        <w:jc w:val="right"/>
        <w:rPr>
          <w:rFonts w:ascii="Arial" w:hAnsi="Arial" w:cs="Arial"/>
          <w:b/>
        </w:rPr>
      </w:pPr>
      <w:r>
        <w:rPr>
          <w:rFonts w:ascii="Arial" w:hAnsi="Arial" w:cs="Arial"/>
        </w:rPr>
        <w:t xml:space="preserve">Magnetic Media Filing for 1099s         </w:t>
      </w:r>
      <w:r w:rsidR="00EB5B42">
        <w:rPr>
          <w:rFonts w:ascii="Arial" w:hAnsi="Arial" w:cs="Arial"/>
          <w:b/>
        </w:rPr>
        <w:t>2</w:t>
      </w:r>
      <w:r w:rsidR="006D6E98">
        <w:rPr>
          <w:rFonts w:ascii="Arial" w:hAnsi="Arial" w:cs="Arial"/>
          <w:b/>
        </w:rPr>
        <w:t>3</w:t>
      </w:r>
    </w:p>
    <w:p w14:paraId="674CBCD0" w14:textId="77777777" w:rsidR="006221B2" w:rsidRDefault="006221B2">
      <w:pPr>
        <w:jc w:val="right"/>
        <w:rPr>
          <w:rFonts w:ascii="Arial" w:hAnsi="Arial" w:cs="Arial"/>
        </w:rPr>
      </w:pPr>
    </w:p>
    <w:p w14:paraId="05F46B08" w14:textId="77777777" w:rsidR="006221B2" w:rsidRDefault="006221B2">
      <w:pPr>
        <w:jc w:val="right"/>
        <w:rPr>
          <w:rFonts w:ascii="Arial" w:hAnsi="Arial" w:cs="Arial"/>
        </w:rPr>
      </w:pPr>
      <w:r>
        <w:rPr>
          <w:rFonts w:ascii="Arial" w:hAnsi="Arial" w:cs="Arial"/>
        </w:rPr>
        <w:t xml:space="preserve">Make a Post-Reporting Backup         </w:t>
      </w:r>
      <w:r w:rsidR="00EB5B42">
        <w:rPr>
          <w:rFonts w:ascii="Arial" w:hAnsi="Arial" w:cs="Arial"/>
          <w:b/>
        </w:rPr>
        <w:t>2</w:t>
      </w:r>
      <w:r w:rsidR="0088792D">
        <w:rPr>
          <w:rFonts w:ascii="Arial" w:hAnsi="Arial" w:cs="Arial"/>
          <w:b/>
        </w:rPr>
        <w:t>5</w:t>
      </w:r>
    </w:p>
    <w:p w14:paraId="0CBAC1DD" w14:textId="77777777" w:rsidR="006221B2" w:rsidRDefault="006221B2">
      <w:pPr>
        <w:jc w:val="right"/>
        <w:rPr>
          <w:rFonts w:ascii="Arial" w:hAnsi="Arial" w:cs="Arial"/>
        </w:rPr>
      </w:pPr>
    </w:p>
    <w:p w14:paraId="73ABF859" w14:textId="77777777" w:rsidR="006221B2" w:rsidRDefault="006221B2">
      <w:pPr>
        <w:jc w:val="right"/>
        <w:rPr>
          <w:rFonts w:ascii="Arial" w:hAnsi="Arial" w:cs="Arial"/>
          <w:b/>
        </w:rPr>
      </w:pPr>
      <w:r>
        <w:rPr>
          <w:rFonts w:ascii="Arial" w:hAnsi="Arial" w:cs="Arial"/>
        </w:rPr>
        <w:t xml:space="preserve">FAQ’s         </w:t>
      </w:r>
      <w:r>
        <w:rPr>
          <w:rFonts w:ascii="Arial" w:hAnsi="Arial" w:cs="Arial"/>
          <w:b/>
        </w:rPr>
        <w:t>2</w:t>
      </w:r>
      <w:r w:rsidR="0088792D">
        <w:rPr>
          <w:rFonts w:ascii="Arial" w:hAnsi="Arial" w:cs="Arial"/>
          <w:b/>
        </w:rPr>
        <w:t>6</w:t>
      </w:r>
    </w:p>
    <w:p w14:paraId="27636FF6" w14:textId="77777777" w:rsidR="006221B2" w:rsidRDefault="006221B2">
      <w:pPr>
        <w:jc w:val="right"/>
        <w:rPr>
          <w:rFonts w:ascii="Arial" w:hAnsi="Arial" w:cs="Arial"/>
          <w:b/>
        </w:rPr>
      </w:pPr>
    </w:p>
    <w:p w14:paraId="7FF8171A" w14:textId="3464D7A2" w:rsidR="006221B2" w:rsidRPr="00A66378" w:rsidRDefault="0088792D" w:rsidP="00A66378">
      <w:pPr>
        <w:jc w:val="right"/>
        <w:rPr>
          <w:rFonts w:ascii="Arial" w:hAnsi="Arial" w:cs="Arial"/>
          <w:b/>
        </w:rPr>
      </w:pPr>
      <w:r>
        <w:rPr>
          <w:rFonts w:ascii="Arial" w:hAnsi="Arial" w:cs="Arial"/>
        </w:rPr>
        <w:t>Enhancements</w:t>
      </w:r>
      <w:r w:rsidR="006B0D65">
        <w:rPr>
          <w:rFonts w:ascii="Arial" w:hAnsi="Arial" w:cs="Arial"/>
        </w:rPr>
        <w:t xml:space="preserve">         </w:t>
      </w:r>
      <w:r w:rsidR="006B0D65">
        <w:rPr>
          <w:rFonts w:ascii="Arial" w:hAnsi="Arial" w:cs="Arial"/>
          <w:b/>
        </w:rPr>
        <w:t>2</w:t>
      </w:r>
      <w:r>
        <w:rPr>
          <w:rFonts w:ascii="Arial" w:hAnsi="Arial" w:cs="Arial"/>
          <w:b/>
        </w:rPr>
        <w:t>9</w:t>
      </w:r>
    </w:p>
    <w:p w14:paraId="3C23480A" w14:textId="77777777" w:rsidR="006221B2" w:rsidRDefault="006221B2">
      <w:pPr>
        <w:pStyle w:val="Heading3"/>
        <w:jc w:val="left"/>
        <w:rPr>
          <w:rFonts w:ascii="Times New Roman" w:hAnsi="Times New Roman" w:cs="Times New Roman"/>
          <w:sz w:val="28"/>
          <w:szCs w:val="28"/>
        </w:rPr>
      </w:pPr>
    </w:p>
    <w:p w14:paraId="739A9595" w14:textId="7A629A6D" w:rsidR="006221B2" w:rsidRPr="005432C9" w:rsidRDefault="00EB5B42" w:rsidP="00A66378">
      <w:pPr>
        <w:rPr>
          <w:sz w:val="28"/>
          <w:szCs w:val="28"/>
        </w:rPr>
      </w:pPr>
      <w:r>
        <w:rPr>
          <w:sz w:val="28"/>
          <w:szCs w:val="28"/>
        </w:rPr>
        <w:br w:type="page"/>
      </w:r>
      <w:r w:rsidR="006221B2" w:rsidRPr="005432C9">
        <w:rPr>
          <w:sz w:val="28"/>
          <w:szCs w:val="28"/>
        </w:rPr>
        <w:lastRenderedPageBreak/>
        <w:t>YEAR-END OVERVIEW</w:t>
      </w:r>
    </w:p>
    <w:p w14:paraId="0C69702A" w14:textId="77777777" w:rsidR="006221B2" w:rsidRDefault="006221B2">
      <w:pPr>
        <w:rPr>
          <w:rFonts w:ascii="Arial" w:hAnsi="Arial" w:cs="Arial"/>
          <w:sz w:val="22"/>
          <w:szCs w:val="22"/>
        </w:rPr>
      </w:pPr>
    </w:p>
    <w:p w14:paraId="4400B8A0" w14:textId="2B79469F" w:rsidR="006221B2" w:rsidRDefault="006221B2">
      <w:pPr>
        <w:rPr>
          <w:rFonts w:ascii="Arial" w:hAnsi="Arial" w:cs="Arial"/>
          <w:sz w:val="22"/>
          <w:szCs w:val="22"/>
        </w:rPr>
      </w:pPr>
      <w:r>
        <w:rPr>
          <w:rFonts w:ascii="Arial" w:hAnsi="Arial" w:cs="Arial"/>
          <w:sz w:val="22"/>
          <w:szCs w:val="22"/>
        </w:rPr>
        <w:t xml:space="preserve">This booklet provides step-by-step instructions for loading the Tax Reporting Year-End </w:t>
      </w:r>
      <w:r w:rsidR="00A66378">
        <w:rPr>
          <w:rFonts w:ascii="Arial" w:hAnsi="Arial" w:cs="Arial"/>
          <w:sz w:val="22"/>
          <w:szCs w:val="22"/>
        </w:rPr>
        <w:t>2022</w:t>
      </w:r>
      <w:r>
        <w:rPr>
          <w:rFonts w:ascii="Arial" w:hAnsi="Arial" w:cs="Arial"/>
          <w:sz w:val="22"/>
          <w:szCs w:val="22"/>
        </w:rPr>
        <w:t xml:space="preserve"> program and completing each one of the Master Checklists for year-end tax reporting.  It is important that you perform each of these year-end procedures in the order specified.</w:t>
      </w:r>
      <w:r w:rsidR="00FD52FB">
        <w:rPr>
          <w:rFonts w:ascii="Arial" w:hAnsi="Arial" w:cs="Arial"/>
          <w:sz w:val="22"/>
          <w:szCs w:val="22"/>
        </w:rPr>
        <w:t xml:space="preserve">  The </w:t>
      </w:r>
      <w:proofErr w:type="spellStart"/>
      <w:r w:rsidR="00FD52FB">
        <w:rPr>
          <w:rFonts w:ascii="Arial" w:hAnsi="Arial" w:cs="Arial"/>
          <w:sz w:val="22"/>
          <w:szCs w:val="22"/>
        </w:rPr>
        <w:t>year end</w:t>
      </w:r>
      <w:proofErr w:type="spellEnd"/>
      <w:r w:rsidR="00FD52FB">
        <w:rPr>
          <w:rFonts w:ascii="Arial" w:hAnsi="Arial" w:cs="Arial"/>
          <w:sz w:val="22"/>
          <w:szCs w:val="22"/>
        </w:rPr>
        <w:t xml:space="preserve"> programs also contain enhancements and repairs.</w:t>
      </w:r>
    </w:p>
    <w:p w14:paraId="6AB7A2E5" w14:textId="77777777" w:rsidR="006221B2" w:rsidRDefault="006221B2">
      <w:pPr>
        <w:rPr>
          <w:rFonts w:ascii="Arial" w:hAnsi="Arial" w:cs="Arial"/>
          <w:sz w:val="22"/>
          <w:szCs w:val="22"/>
        </w:rPr>
      </w:pPr>
    </w:p>
    <w:p w14:paraId="21F1240E" w14:textId="77777777" w:rsidR="006221B2" w:rsidRDefault="006221B2">
      <w:pPr>
        <w:rPr>
          <w:rFonts w:ascii="Arial" w:hAnsi="Arial" w:cs="Arial"/>
          <w:sz w:val="22"/>
          <w:szCs w:val="22"/>
        </w:rPr>
      </w:pPr>
      <w:r>
        <w:rPr>
          <w:rFonts w:ascii="Arial" w:hAnsi="Arial" w:cs="Arial"/>
          <w:sz w:val="22"/>
          <w:szCs w:val="22"/>
        </w:rPr>
        <w:t xml:space="preserve">Before you start your year-end tax reporting, be sure you have the proper W-2 and 1099 forms.  Call the CDCI Forms Department at (877) 931-3982 or go </w:t>
      </w:r>
      <w:hyperlink r:id="rId9" w:history="1">
        <w:r>
          <w:rPr>
            <w:rStyle w:val="Hyperlink"/>
            <w:rFonts w:ascii="Arial" w:hAnsi="Arial" w:cs="Arial"/>
            <w:sz w:val="22"/>
            <w:szCs w:val="22"/>
          </w:rPr>
          <w:t>www.cdcisupplies.com</w:t>
        </w:r>
      </w:hyperlink>
      <w:r>
        <w:rPr>
          <w:rFonts w:ascii="Arial" w:hAnsi="Arial" w:cs="Arial"/>
          <w:sz w:val="22"/>
          <w:szCs w:val="22"/>
          <w:u w:val="single"/>
        </w:rPr>
        <w:t xml:space="preserve"> </w:t>
      </w:r>
      <w:r>
        <w:rPr>
          <w:rFonts w:ascii="Arial" w:hAnsi="Arial" w:cs="Arial"/>
          <w:sz w:val="22"/>
          <w:szCs w:val="22"/>
        </w:rPr>
        <w:t>to order the correct forms.</w:t>
      </w:r>
    </w:p>
    <w:p w14:paraId="3B00E00A" w14:textId="77777777" w:rsidR="006221B2" w:rsidRDefault="006221B2">
      <w:pPr>
        <w:rPr>
          <w:rFonts w:ascii="Arial" w:hAnsi="Arial" w:cs="Arial"/>
          <w:sz w:val="22"/>
          <w:szCs w:val="22"/>
        </w:rPr>
      </w:pPr>
    </w:p>
    <w:p w14:paraId="2B9FA6E4" w14:textId="77777777" w:rsidR="006221B2" w:rsidRDefault="006221B2">
      <w:pPr>
        <w:rPr>
          <w:rFonts w:ascii="Arial" w:hAnsi="Arial" w:cs="Arial"/>
          <w:sz w:val="22"/>
          <w:szCs w:val="22"/>
        </w:rPr>
      </w:pPr>
      <w:r>
        <w:rPr>
          <w:rFonts w:ascii="Arial" w:hAnsi="Arial" w:cs="Arial"/>
          <w:sz w:val="22"/>
          <w:szCs w:val="22"/>
        </w:rPr>
        <w:t>The year-end update will</w:t>
      </w:r>
      <w:r w:rsidR="00C60ADC">
        <w:rPr>
          <w:rFonts w:ascii="Arial" w:hAnsi="Arial" w:cs="Arial"/>
          <w:sz w:val="22"/>
          <w:szCs w:val="22"/>
        </w:rPr>
        <w:t xml:space="preserve"> </w:t>
      </w:r>
      <w:r w:rsidR="00425164" w:rsidRPr="00F64B9A">
        <w:rPr>
          <w:rFonts w:ascii="Arial" w:hAnsi="Arial" w:cs="Arial"/>
          <w:sz w:val="22"/>
          <w:szCs w:val="22"/>
          <w:highlight w:val="yellow"/>
        </w:rPr>
        <w:t>automatically</w:t>
      </w:r>
      <w:r>
        <w:rPr>
          <w:rFonts w:ascii="Arial" w:hAnsi="Arial" w:cs="Arial"/>
          <w:sz w:val="22"/>
          <w:szCs w:val="22"/>
        </w:rPr>
        <w:t>:</w:t>
      </w:r>
    </w:p>
    <w:p w14:paraId="26D248B4" w14:textId="77777777" w:rsidR="006221B2" w:rsidRDefault="006221B2">
      <w:pPr>
        <w:rPr>
          <w:rFonts w:ascii="Arial" w:hAnsi="Arial" w:cs="Arial"/>
          <w:sz w:val="22"/>
          <w:szCs w:val="22"/>
        </w:rPr>
      </w:pPr>
    </w:p>
    <w:p w14:paraId="6C3BECFE" w14:textId="77777777" w:rsidR="006221B2" w:rsidRDefault="006221B2" w:rsidP="00DA08F0">
      <w:pPr>
        <w:numPr>
          <w:ilvl w:val="0"/>
          <w:numId w:val="4"/>
        </w:numPr>
        <w:rPr>
          <w:rFonts w:ascii="Arial" w:hAnsi="Arial" w:cs="Arial"/>
          <w:sz w:val="22"/>
          <w:szCs w:val="22"/>
        </w:rPr>
      </w:pPr>
      <w:r>
        <w:rPr>
          <w:rFonts w:ascii="Arial" w:hAnsi="Arial" w:cs="Arial"/>
          <w:sz w:val="22"/>
          <w:szCs w:val="22"/>
        </w:rPr>
        <w:t>Load the latest Profit Builder program</w:t>
      </w:r>
      <w:r w:rsidR="00C60ADC">
        <w:rPr>
          <w:rFonts w:ascii="Arial" w:hAnsi="Arial" w:cs="Arial"/>
          <w:sz w:val="22"/>
          <w:szCs w:val="22"/>
        </w:rPr>
        <w:t xml:space="preserve"> enhancements</w:t>
      </w:r>
      <w:r>
        <w:rPr>
          <w:rFonts w:ascii="Arial" w:hAnsi="Arial" w:cs="Arial"/>
          <w:sz w:val="22"/>
          <w:szCs w:val="22"/>
        </w:rPr>
        <w:t xml:space="preserve"> and reports</w:t>
      </w:r>
    </w:p>
    <w:p w14:paraId="51FFB0AD" w14:textId="77777777" w:rsidR="006221B2" w:rsidRDefault="006221B2">
      <w:pPr>
        <w:rPr>
          <w:rFonts w:ascii="Arial" w:hAnsi="Arial" w:cs="Arial"/>
          <w:sz w:val="22"/>
          <w:szCs w:val="22"/>
        </w:rPr>
      </w:pPr>
    </w:p>
    <w:p w14:paraId="5929C5F9" w14:textId="130AABF0" w:rsidR="00EF1444" w:rsidRDefault="006221B2" w:rsidP="00F64B9A">
      <w:pPr>
        <w:numPr>
          <w:ilvl w:val="0"/>
          <w:numId w:val="4"/>
        </w:numPr>
        <w:rPr>
          <w:rFonts w:ascii="Arial" w:hAnsi="Arial" w:cs="Arial"/>
          <w:sz w:val="22"/>
          <w:szCs w:val="22"/>
        </w:rPr>
      </w:pPr>
      <w:r w:rsidRPr="00C60ADC">
        <w:rPr>
          <w:rFonts w:ascii="Arial" w:hAnsi="Arial" w:cs="Arial"/>
          <w:sz w:val="22"/>
          <w:szCs w:val="22"/>
        </w:rPr>
        <w:t>Load new Federal</w:t>
      </w:r>
      <w:r w:rsidR="00C60ADC" w:rsidRPr="00C60ADC">
        <w:rPr>
          <w:rFonts w:ascii="Arial" w:hAnsi="Arial" w:cs="Arial"/>
          <w:sz w:val="22"/>
          <w:szCs w:val="22"/>
        </w:rPr>
        <w:t xml:space="preserve"> Income,</w:t>
      </w:r>
      <w:r w:rsidRPr="00C60ADC">
        <w:rPr>
          <w:rFonts w:ascii="Arial" w:hAnsi="Arial" w:cs="Arial"/>
          <w:sz w:val="22"/>
          <w:szCs w:val="22"/>
        </w:rPr>
        <w:t xml:space="preserve"> FICA and State tax tables for any</w:t>
      </w:r>
      <w:r w:rsidR="002E33BF" w:rsidRPr="00C60ADC">
        <w:rPr>
          <w:rFonts w:ascii="Arial" w:hAnsi="Arial" w:cs="Arial"/>
          <w:sz w:val="22"/>
          <w:szCs w:val="22"/>
        </w:rPr>
        <w:t xml:space="preserve"> payrolls calculated with a </w:t>
      </w:r>
      <w:r w:rsidR="00E473DE">
        <w:rPr>
          <w:rFonts w:ascii="Arial" w:hAnsi="Arial" w:cs="Arial"/>
          <w:sz w:val="22"/>
          <w:szCs w:val="22"/>
        </w:rPr>
        <w:t>2023</w:t>
      </w:r>
      <w:r w:rsidR="006D5417" w:rsidRPr="00C60ADC">
        <w:rPr>
          <w:rFonts w:ascii="Arial" w:hAnsi="Arial" w:cs="Arial"/>
          <w:sz w:val="22"/>
          <w:szCs w:val="22"/>
        </w:rPr>
        <w:t xml:space="preserve"> </w:t>
      </w:r>
      <w:r w:rsidRPr="00C60ADC">
        <w:rPr>
          <w:rFonts w:ascii="Arial" w:hAnsi="Arial" w:cs="Arial"/>
          <w:sz w:val="22"/>
          <w:szCs w:val="22"/>
        </w:rPr>
        <w:t>date (</w:t>
      </w:r>
      <w:r w:rsidR="0066377E">
        <w:rPr>
          <w:rFonts w:ascii="Arial" w:hAnsi="Arial" w:cs="Arial"/>
          <w:sz w:val="22"/>
          <w:szCs w:val="22"/>
        </w:rPr>
        <w:t>2022</w:t>
      </w:r>
      <w:r w:rsidRPr="00C60ADC">
        <w:rPr>
          <w:rFonts w:ascii="Arial" w:hAnsi="Arial" w:cs="Arial"/>
          <w:sz w:val="22"/>
          <w:szCs w:val="22"/>
        </w:rPr>
        <w:t xml:space="preserve"> payroll will continue to use the </w:t>
      </w:r>
      <w:r w:rsidR="0066377E">
        <w:rPr>
          <w:rFonts w:ascii="Arial" w:hAnsi="Arial" w:cs="Arial"/>
          <w:sz w:val="22"/>
          <w:szCs w:val="22"/>
        </w:rPr>
        <w:t>2022</w:t>
      </w:r>
      <w:r w:rsidRPr="00C60ADC">
        <w:rPr>
          <w:rFonts w:ascii="Arial" w:hAnsi="Arial" w:cs="Arial"/>
          <w:sz w:val="22"/>
          <w:szCs w:val="22"/>
        </w:rPr>
        <w:t xml:space="preserve"> tables).  </w:t>
      </w:r>
      <w:r w:rsidR="006D5417">
        <w:rPr>
          <w:rFonts w:ascii="Arial" w:hAnsi="Arial" w:cs="Arial"/>
          <w:sz w:val="22"/>
          <w:szCs w:val="22"/>
        </w:rPr>
        <w:t>Federal</w:t>
      </w:r>
      <w:r w:rsidR="00E173E5">
        <w:rPr>
          <w:rFonts w:ascii="Arial" w:hAnsi="Arial" w:cs="Arial"/>
          <w:sz w:val="22"/>
          <w:szCs w:val="22"/>
        </w:rPr>
        <w:t xml:space="preserve"> </w:t>
      </w:r>
      <w:r w:rsidRPr="00C60ADC">
        <w:rPr>
          <w:rFonts w:ascii="Arial" w:hAnsi="Arial" w:cs="Arial"/>
          <w:sz w:val="22"/>
          <w:szCs w:val="22"/>
        </w:rPr>
        <w:t xml:space="preserve">Income tax tables </w:t>
      </w:r>
      <w:r w:rsidR="006D5417">
        <w:rPr>
          <w:rFonts w:ascii="Arial" w:hAnsi="Arial" w:cs="Arial"/>
          <w:sz w:val="22"/>
          <w:szCs w:val="22"/>
        </w:rPr>
        <w:t xml:space="preserve">being sent in this update </w:t>
      </w:r>
      <w:r w:rsidRPr="00C60ADC">
        <w:rPr>
          <w:rFonts w:ascii="Arial" w:hAnsi="Arial" w:cs="Arial"/>
          <w:sz w:val="22"/>
          <w:szCs w:val="22"/>
        </w:rPr>
        <w:t>are those in force on 12/</w:t>
      </w:r>
      <w:r w:rsidR="008732F3">
        <w:rPr>
          <w:rFonts w:ascii="Arial" w:hAnsi="Arial" w:cs="Arial"/>
          <w:sz w:val="22"/>
          <w:szCs w:val="22"/>
        </w:rPr>
        <w:t>21</w:t>
      </w:r>
      <w:r w:rsidR="006D5417">
        <w:rPr>
          <w:rFonts w:ascii="Arial" w:hAnsi="Arial" w:cs="Arial"/>
          <w:sz w:val="22"/>
          <w:szCs w:val="22"/>
        </w:rPr>
        <w:t>/</w:t>
      </w:r>
      <w:r w:rsidR="0066377E">
        <w:rPr>
          <w:rFonts w:ascii="Arial" w:hAnsi="Arial" w:cs="Arial"/>
          <w:sz w:val="22"/>
          <w:szCs w:val="22"/>
        </w:rPr>
        <w:t>2022</w:t>
      </w:r>
      <w:r w:rsidRPr="00C60ADC">
        <w:rPr>
          <w:rFonts w:ascii="Arial" w:hAnsi="Arial" w:cs="Arial"/>
          <w:sz w:val="22"/>
          <w:szCs w:val="22"/>
        </w:rPr>
        <w:t xml:space="preserve">.  </w:t>
      </w:r>
    </w:p>
    <w:p w14:paraId="329CB53A" w14:textId="77777777" w:rsidR="002E33BF" w:rsidRPr="002E33BF" w:rsidRDefault="002E33BF" w:rsidP="002E33BF">
      <w:pPr>
        <w:ind w:left="720"/>
        <w:rPr>
          <w:rFonts w:ascii="Arial" w:hAnsi="Arial" w:cs="Arial"/>
          <w:sz w:val="22"/>
          <w:szCs w:val="22"/>
        </w:rPr>
      </w:pPr>
    </w:p>
    <w:p w14:paraId="40E14EC2" w14:textId="6AE40B34" w:rsidR="006221B2" w:rsidRDefault="006221B2">
      <w:pPr>
        <w:numPr>
          <w:ilvl w:val="0"/>
          <w:numId w:val="4"/>
        </w:numPr>
        <w:rPr>
          <w:rFonts w:ascii="Arial" w:hAnsi="Arial" w:cs="Arial"/>
          <w:sz w:val="22"/>
          <w:szCs w:val="22"/>
        </w:rPr>
      </w:pPr>
      <w:r>
        <w:rPr>
          <w:rFonts w:ascii="Arial" w:hAnsi="Arial" w:cs="Arial"/>
          <w:sz w:val="22"/>
          <w:szCs w:val="22"/>
        </w:rPr>
        <w:t xml:space="preserve">Load the year-end tax reporting program used to produce </w:t>
      </w:r>
      <w:r w:rsidR="00B55078">
        <w:rPr>
          <w:rFonts w:ascii="Arial" w:hAnsi="Arial" w:cs="Arial"/>
          <w:sz w:val="22"/>
          <w:szCs w:val="22"/>
        </w:rPr>
        <w:t>2022</w:t>
      </w:r>
      <w:r>
        <w:rPr>
          <w:rFonts w:ascii="Arial" w:hAnsi="Arial" w:cs="Arial"/>
          <w:sz w:val="22"/>
          <w:szCs w:val="22"/>
        </w:rPr>
        <w:t xml:space="preserve"> W-2s and 1099s (PBYE.exe)</w:t>
      </w:r>
    </w:p>
    <w:p w14:paraId="1E973668" w14:textId="77777777" w:rsidR="006221B2" w:rsidRDefault="006221B2">
      <w:pPr>
        <w:rPr>
          <w:rFonts w:ascii="Arial" w:hAnsi="Arial" w:cs="Arial"/>
          <w:sz w:val="22"/>
          <w:szCs w:val="22"/>
        </w:rPr>
      </w:pPr>
    </w:p>
    <w:p w14:paraId="2A0EE3A9" w14:textId="062549E2" w:rsidR="006221B2" w:rsidRDefault="006221B2">
      <w:pPr>
        <w:numPr>
          <w:ilvl w:val="0"/>
          <w:numId w:val="4"/>
        </w:numPr>
        <w:rPr>
          <w:rFonts w:ascii="Arial" w:hAnsi="Arial" w:cs="Arial"/>
          <w:sz w:val="22"/>
          <w:szCs w:val="22"/>
        </w:rPr>
      </w:pPr>
      <w:r>
        <w:rPr>
          <w:rFonts w:ascii="Arial" w:hAnsi="Arial" w:cs="Arial"/>
          <w:sz w:val="22"/>
          <w:szCs w:val="22"/>
        </w:rPr>
        <w:t xml:space="preserve">Allow you to run AP and payroll checks in </w:t>
      </w:r>
      <w:r w:rsidR="00E473DE">
        <w:rPr>
          <w:rFonts w:ascii="Arial" w:hAnsi="Arial" w:cs="Arial"/>
          <w:sz w:val="22"/>
          <w:szCs w:val="22"/>
        </w:rPr>
        <w:t>2023</w:t>
      </w:r>
      <w:r>
        <w:rPr>
          <w:rFonts w:ascii="Arial" w:hAnsi="Arial" w:cs="Arial"/>
          <w:sz w:val="22"/>
          <w:szCs w:val="22"/>
        </w:rPr>
        <w:t xml:space="preserve"> before you print </w:t>
      </w:r>
      <w:r w:rsidR="00B55078">
        <w:rPr>
          <w:rFonts w:ascii="Arial" w:hAnsi="Arial" w:cs="Arial"/>
          <w:sz w:val="22"/>
          <w:szCs w:val="22"/>
        </w:rPr>
        <w:t>2022</w:t>
      </w:r>
      <w:r>
        <w:rPr>
          <w:rFonts w:ascii="Arial" w:hAnsi="Arial" w:cs="Arial"/>
          <w:sz w:val="22"/>
          <w:szCs w:val="22"/>
        </w:rPr>
        <w:t xml:space="preserve"> W-2s or 1099s</w:t>
      </w:r>
      <w:r>
        <w:rPr>
          <w:rFonts w:ascii="Arial" w:hAnsi="Arial" w:cs="Arial"/>
          <w:b/>
          <w:bCs/>
          <w:sz w:val="22"/>
          <w:szCs w:val="22"/>
        </w:rPr>
        <w:t xml:space="preserve"> </w:t>
      </w:r>
    </w:p>
    <w:p w14:paraId="1840A6DC" w14:textId="77777777" w:rsidR="006221B2" w:rsidRDefault="006221B2">
      <w:pPr>
        <w:rPr>
          <w:rFonts w:ascii="Arial" w:hAnsi="Arial" w:cs="Arial"/>
          <w:sz w:val="22"/>
          <w:szCs w:val="22"/>
        </w:rPr>
      </w:pPr>
    </w:p>
    <w:p w14:paraId="034DFEF2" w14:textId="39CE4C1C" w:rsidR="006221B2" w:rsidRDefault="006221B2">
      <w:pPr>
        <w:numPr>
          <w:ilvl w:val="0"/>
          <w:numId w:val="4"/>
        </w:numPr>
        <w:rPr>
          <w:rFonts w:ascii="Arial" w:hAnsi="Arial" w:cs="Arial"/>
          <w:sz w:val="22"/>
          <w:szCs w:val="22"/>
        </w:rPr>
      </w:pPr>
      <w:r>
        <w:rPr>
          <w:rFonts w:ascii="Arial" w:hAnsi="Arial" w:cs="Arial"/>
          <w:sz w:val="22"/>
          <w:szCs w:val="22"/>
        </w:rPr>
        <w:t xml:space="preserve">Contain new state income tax tables for states that released their </w:t>
      </w:r>
      <w:r w:rsidR="00E473DE">
        <w:rPr>
          <w:rFonts w:ascii="Arial" w:hAnsi="Arial" w:cs="Arial"/>
          <w:sz w:val="22"/>
          <w:szCs w:val="22"/>
          <w:highlight w:val="magenta"/>
        </w:rPr>
        <w:t>2023</w:t>
      </w:r>
      <w:r>
        <w:rPr>
          <w:rFonts w:ascii="Arial" w:hAnsi="Arial" w:cs="Arial"/>
          <w:sz w:val="22"/>
          <w:szCs w:val="22"/>
        </w:rPr>
        <w:t xml:space="preserve"> tax information prior to December 1</w:t>
      </w:r>
      <w:r w:rsidR="00041131">
        <w:rPr>
          <w:rFonts w:ascii="Arial" w:hAnsi="Arial" w:cs="Arial"/>
          <w:sz w:val="22"/>
          <w:szCs w:val="22"/>
        </w:rPr>
        <w:t>5</w:t>
      </w:r>
      <w:r>
        <w:rPr>
          <w:rFonts w:ascii="Arial" w:hAnsi="Arial" w:cs="Arial"/>
          <w:sz w:val="22"/>
          <w:szCs w:val="22"/>
          <w:vertAlign w:val="superscript"/>
        </w:rPr>
        <w:t>TH</w:t>
      </w:r>
      <w:r>
        <w:rPr>
          <w:rFonts w:ascii="Arial" w:hAnsi="Arial" w:cs="Arial"/>
          <w:sz w:val="22"/>
          <w:szCs w:val="22"/>
        </w:rPr>
        <w:t>.  There will be Web updates available at the end of January for states with tax updates released after that date.</w:t>
      </w:r>
    </w:p>
    <w:p w14:paraId="623A4628" w14:textId="77777777" w:rsidR="006221B2" w:rsidRDefault="006221B2">
      <w:pPr>
        <w:rPr>
          <w:b/>
          <w:bCs/>
        </w:rPr>
      </w:pPr>
    </w:p>
    <w:p w14:paraId="70A247DE" w14:textId="35DE9C04" w:rsidR="006221B2" w:rsidRDefault="006221B2">
      <w:pPr>
        <w:ind w:left="360"/>
        <w:rPr>
          <w:rFonts w:ascii="Arial" w:hAnsi="Arial" w:cs="Arial"/>
          <w:sz w:val="22"/>
          <w:szCs w:val="22"/>
        </w:rPr>
      </w:pPr>
      <w:r>
        <w:rPr>
          <w:rFonts w:ascii="Arial" w:hAnsi="Arial" w:cs="Arial"/>
          <w:b/>
          <w:bCs/>
          <w:sz w:val="22"/>
          <w:szCs w:val="22"/>
        </w:rPr>
        <w:t xml:space="preserve">     CAUTION: Do not delete any employee records or </w:t>
      </w:r>
      <w:proofErr w:type="gramStart"/>
      <w:r>
        <w:rPr>
          <w:rFonts w:ascii="Arial" w:hAnsi="Arial" w:cs="Arial"/>
          <w:b/>
          <w:bCs/>
          <w:sz w:val="22"/>
          <w:szCs w:val="22"/>
        </w:rPr>
        <w:t>ADP’s</w:t>
      </w:r>
      <w:proofErr w:type="gramEnd"/>
      <w:r>
        <w:rPr>
          <w:rFonts w:ascii="Arial" w:hAnsi="Arial" w:cs="Arial"/>
          <w:b/>
          <w:bCs/>
          <w:sz w:val="22"/>
          <w:szCs w:val="22"/>
        </w:rPr>
        <w:t xml:space="preserve"> used in </w:t>
      </w:r>
      <w:r w:rsidR="00B55078">
        <w:rPr>
          <w:rFonts w:ascii="Arial" w:hAnsi="Arial" w:cs="Arial"/>
          <w:b/>
          <w:bCs/>
          <w:sz w:val="22"/>
          <w:szCs w:val="22"/>
        </w:rPr>
        <w:t>2022</w:t>
      </w:r>
      <w:r>
        <w:rPr>
          <w:rFonts w:ascii="Arial" w:hAnsi="Arial" w:cs="Arial"/>
          <w:b/>
          <w:bCs/>
          <w:sz w:val="22"/>
          <w:szCs w:val="22"/>
        </w:rPr>
        <w:t>!</w:t>
      </w:r>
    </w:p>
    <w:p w14:paraId="1CAC109A" w14:textId="77777777" w:rsidR="006221B2" w:rsidRDefault="006221B2">
      <w:pPr>
        <w:rPr>
          <w:b/>
          <w:bCs/>
        </w:rPr>
      </w:pPr>
    </w:p>
    <w:p w14:paraId="1005AEA7" w14:textId="77777777" w:rsidR="006221B2" w:rsidRDefault="006221B2">
      <w:pPr>
        <w:ind w:left="360"/>
        <w:jc w:val="center"/>
        <w:rPr>
          <w:b/>
          <w:bCs/>
        </w:rPr>
      </w:pPr>
    </w:p>
    <w:p w14:paraId="4509F3D1" w14:textId="77777777" w:rsidR="006221B2" w:rsidRDefault="006221B2">
      <w:pPr>
        <w:ind w:left="360"/>
        <w:jc w:val="center"/>
        <w:rPr>
          <w:b/>
          <w:bCs/>
        </w:rPr>
      </w:pPr>
    </w:p>
    <w:p w14:paraId="29DB66C7" w14:textId="77777777" w:rsidR="006221B2" w:rsidRDefault="006221B2">
      <w:pPr>
        <w:rPr>
          <w:sz w:val="28"/>
        </w:rPr>
      </w:pPr>
    </w:p>
    <w:p w14:paraId="6102AF91" w14:textId="77777777" w:rsidR="006221B2" w:rsidRDefault="006221B2">
      <w:pPr>
        <w:jc w:val="center"/>
        <w:rPr>
          <w:b/>
          <w:sz w:val="28"/>
          <w:szCs w:val="28"/>
        </w:rPr>
      </w:pPr>
    </w:p>
    <w:p w14:paraId="3F162E42" w14:textId="77777777" w:rsidR="006221B2" w:rsidRDefault="006221B2">
      <w:pPr>
        <w:jc w:val="center"/>
        <w:rPr>
          <w:b/>
          <w:sz w:val="28"/>
          <w:szCs w:val="28"/>
        </w:rPr>
      </w:pPr>
    </w:p>
    <w:p w14:paraId="50F978FC" w14:textId="77777777" w:rsidR="006221B2" w:rsidRDefault="006221B2">
      <w:pPr>
        <w:jc w:val="center"/>
        <w:rPr>
          <w:b/>
          <w:sz w:val="28"/>
          <w:szCs w:val="28"/>
        </w:rPr>
      </w:pPr>
    </w:p>
    <w:p w14:paraId="0DA341AD" w14:textId="77777777" w:rsidR="006221B2" w:rsidRDefault="006221B2">
      <w:pPr>
        <w:jc w:val="center"/>
        <w:rPr>
          <w:b/>
          <w:sz w:val="28"/>
          <w:szCs w:val="28"/>
        </w:rPr>
      </w:pPr>
    </w:p>
    <w:p w14:paraId="4B1B536D" w14:textId="77777777" w:rsidR="006221B2" w:rsidRDefault="006221B2">
      <w:pPr>
        <w:jc w:val="center"/>
        <w:rPr>
          <w:b/>
          <w:sz w:val="28"/>
          <w:szCs w:val="28"/>
        </w:rPr>
      </w:pPr>
    </w:p>
    <w:p w14:paraId="725C64AC" w14:textId="77777777" w:rsidR="006221B2" w:rsidRDefault="006221B2">
      <w:pPr>
        <w:jc w:val="center"/>
        <w:rPr>
          <w:b/>
          <w:sz w:val="28"/>
          <w:szCs w:val="28"/>
        </w:rPr>
      </w:pPr>
    </w:p>
    <w:p w14:paraId="5D8EFFC9" w14:textId="77777777" w:rsidR="006221B2" w:rsidRDefault="006221B2">
      <w:pPr>
        <w:jc w:val="center"/>
        <w:rPr>
          <w:b/>
          <w:sz w:val="28"/>
          <w:szCs w:val="28"/>
        </w:rPr>
      </w:pPr>
    </w:p>
    <w:p w14:paraId="51F7B209" w14:textId="77777777" w:rsidR="006221B2" w:rsidRDefault="006221B2">
      <w:pPr>
        <w:jc w:val="center"/>
        <w:rPr>
          <w:b/>
          <w:sz w:val="28"/>
          <w:szCs w:val="28"/>
        </w:rPr>
      </w:pPr>
    </w:p>
    <w:p w14:paraId="2675F251" w14:textId="77777777" w:rsidR="006221B2" w:rsidRDefault="006221B2">
      <w:pPr>
        <w:jc w:val="center"/>
        <w:rPr>
          <w:b/>
          <w:sz w:val="28"/>
          <w:szCs w:val="28"/>
        </w:rPr>
      </w:pPr>
    </w:p>
    <w:p w14:paraId="15DDC83F" w14:textId="77777777" w:rsidR="00EB5B42" w:rsidRDefault="00EB5B42">
      <w:pPr>
        <w:rPr>
          <w:b/>
          <w:sz w:val="28"/>
          <w:szCs w:val="28"/>
        </w:rPr>
      </w:pPr>
      <w:r>
        <w:rPr>
          <w:b/>
          <w:sz w:val="28"/>
          <w:szCs w:val="28"/>
        </w:rPr>
        <w:br w:type="page"/>
      </w:r>
    </w:p>
    <w:p w14:paraId="7857E2EA" w14:textId="77777777" w:rsidR="00C84E41" w:rsidRPr="005432C9" w:rsidRDefault="00C84E41" w:rsidP="00C84E41">
      <w:pPr>
        <w:pStyle w:val="Heading3"/>
        <w:rPr>
          <w:sz w:val="28"/>
          <w:szCs w:val="28"/>
        </w:rPr>
      </w:pPr>
      <w:r w:rsidRPr="005432C9">
        <w:rPr>
          <w:sz w:val="28"/>
          <w:szCs w:val="28"/>
        </w:rPr>
        <w:lastRenderedPageBreak/>
        <w:t>LOAD YEAR-END &amp; DO PRE-REPORTING BACKUP</w:t>
      </w:r>
    </w:p>
    <w:p w14:paraId="5EA91687" w14:textId="77777777" w:rsidR="00C84E41" w:rsidRDefault="00C84E41" w:rsidP="00C84E41">
      <w:pPr>
        <w:rPr>
          <w:rFonts w:ascii="Arial" w:hAnsi="Arial" w:cs="Arial"/>
          <w:sz w:val="22"/>
          <w:szCs w:val="20"/>
        </w:rPr>
      </w:pPr>
    </w:p>
    <w:p w14:paraId="17D22C10" w14:textId="77777777" w:rsidR="00C84E41" w:rsidRDefault="00C84E41" w:rsidP="00C84E41">
      <w:pPr>
        <w:rPr>
          <w:rFonts w:ascii="Arial" w:hAnsi="Arial" w:cs="Arial"/>
          <w:sz w:val="22"/>
          <w:szCs w:val="20"/>
        </w:rPr>
      </w:pPr>
      <w:r>
        <w:rPr>
          <w:rFonts w:ascii="Arial" w:hAnsi="Arial" w:cs="Arial"/>
          <w:sz w:val="22"/>
          <w:szCs w:val="20"/>
        </w:rPr>
        <w:t>The following checklist offers an overview of the tasks needed to complete the tax year-end update of your system.  The list of tasks below is intended to be performed in the following order:</w:t>
      </w:r>
    </w:p>
    <w:p w14:paraId="74F10E51" w14:textId="77777777" w:rsidR="00C84E41" w:rsidRDefault="00C84E41" w:rsidP="00C84E41">
      <w:pPr>
        <w:rPr>
          <w:rFonts w:ascii="Arial" w:hAnsi="Arial" w:cs="Arial"/>
          <w:sz w:val="22"/>
          <w:szCs w:val="20"/>
        </w:rPr>
      </w:pPr>
    </w:p>
    <w:p w14:paraId="5EBF3595" w14:textId="75E4BEB8" w:rsidR="00C84E41" w:rsidRDefault="00C84E41" w:rsidP="00C84E41">
      <w:pPr>
        <w:numPr>
          <w:ilvl w:val="0"/>
          <w:numId w:val="5"/>
        </w:numPr>
        <w:rPr>
          <w:rFonts w:ascii="Arial" w:hAnsi="Arial" w:cs="Arial"/>
          <w:sz w:val="22"/>
          <w:szCs w:val="20"/>
        </w:rPr>
      </w:pPr>
      <w:r>
        <w:rPr>
          <w:rFonts w:ascii="Arial" w:hAnsi="Arial" w:cs="Arial"/>
          <w:sz w:val="22"/>
          <w:szCs w:val="20"/>
        </w:rPr>
        <w:t xml:space="preserve">Install the Year-End </w:t>
      </w:r>
      <w:r w:rsidR="00B55078">
        <w:rPr>
          <w:rFonts w:ascii="Arial" w:hAnsi="Arial" w:cs="Arial"/>
          <w:sz w:val="22"/>
          <w:szCs w:val="20"/>
        </w:rPr>
        <w:t>2022</w:t>
      </w:r>
      <w:r>
        <w:rPr>
          <w:rFonts w:ascii="Arial" w:hAnsi="Arial" w:cs="Arial"/>
          <w:sz w:val="22"/>
          <w:szCs w:val="20"/>
        </w:rPr>
        <w:t xml:space="preserve"> program</w:t>
      </w:r>
    </w:p>
    <w:p w14:paraId="68776E37" w14:textId="2F526C24" w:rsidR="00C84E41" w:rsidRDefault="005860BC" w:rsidP="00C84E41">
      <w:pPr>
        <w:numPr>
          <w:ilvl w:val="0"/>
          <w:numId w:val="5"/>
        </w:numPr>
        <w:rPr>
          <w:rFonts w:ascii="Arial" w:hAnsi="Arial" w:cs="Arial"/>
          <w:sz w:val="22"/>
          <w:szCs w:val="20"/>
        </w:rPr>
      </w:pPr>
      <w:r>
        <w:rPr>
          <w:rFonts w:ascii="Arial" w:hAnsi="Arial" w:cs="Arial"/>
          <w:sz w:val="22"/>
          <w:szCs w:val="20"/>
        </w:rPr>
        <w:t>Optionally c</w:t>
      </w:r>
      <w:r w:rsidR="00C84E41">
        <w:rPr>
          <w:rFonts w:ascii="Arial" w:hAnsi="Arial" w:cs="Arial"/>
          <w:sz w:val="22"/>
          <w:szCs w:val="20"/>
        </w:rPr>
        <w:t xml:space="preserve">alculate any payrolls in January </w:t>
      </w:r>
      <w:r w:rsidR="00B55078">
        <w:rPr>
          <w:rFonts w:ascii="Arial" w:hAnsi="Arial" w:cs="Arial"/>
          <w:sz w:val="22"/>
          <w:szCs w:val="20"/>
        </w:rPr>
        <w:t>2022</w:t>
      </w:r>
    </w:p>
    <w:p w14:paraId="48CC330F" w14:textId="57F0B2E8" w:rsidR="00C84E41" w:rsidRDefault="00C84E41" w:rsidP="00C84E41">
      <w:pPr>
        <w:numPr>
          <w:ilvl w:val="0"/>
          <w:numId w:val="5"/>
        </w:numPr>
        <w:rPr>
          <w:rFonts w:ascii="Arial" w:hAnsi="Arial" w:cs="Arial"/>
          <w:sz w:val="22"/>
          <w:szCs w:val="20"/>
        </w:rPr>
      </w:pPr>
      <w:r>
        <w:rPr>
          <w:rFonts w:ascii="Arial" w:hAnsi="Arial" w:cs="Arial"/>
          <w:sz w:val="22"/>
          <w:szCs w:val="20"/>
        </w:rPr>
        <w:t xml:space="preserve">Calculate any Bonuses due in </w:t>
      </w:r>
      <w:r w:rsidR="00B55078">
        <w:rPr>
          <w:rFonts w:ascii="Arial" w:hAnsi="Arial" w:cs="Arial"/>
          <w:sz w:val="22"/>
          <w:szCs w:val="20"/>
        </w:rPr>
        <w:t>2022</w:t>
      </w:r>
      <w:r>
        <w:rPr>
          <w:rFonts w:ascii="Arial" w:hAnsi="Arial" w:cs="Arial"/>
          <w:sz w:val="22"/>
          <w:szCs w:val="20"/>
        </w:rPr>
        <w:t xml:space="preserve"> – Check date must be in </w:t>
      </w:r>
      <w:r w:rsidR="00B55078">
        <w:rPr>
          <w:rFonts w:ascii="Arial" w:hAnsi="Arial" w:cs="Arial"/>
          <w:sz w:val="22"/>
          <w:szCs w:val="20"/>
        </w:rPr>
        <w:t>2022</w:t>
      </w:r>
      <w:r>
        <w:rPr>
          <w:rFonts w:ascii="Arial" w:hAnsi="Arial" w:cs="Arial"/>
          <w:sz w:val="22"/>
          <w:szCs w:val="20"/>
        </w:rPr>
        <w:t>!</w:t>
      </w:r>
    </w:p>
    <w:p w14:paraId="5CCFA2AF" w14:textId="77777777" w:rsidR="00C84E41" w:rsidRDefault="00C84E41" w:rsidP="00C84E41">
      <w:pPr>
        <w:rPr>
          <w:rFonts w:ascii="Arial" w:hAnsi="Arial" w:cs="Arial"/>
          <w:sz w:val="22"/>
          <w:szCs w:val="20"/>
        </w:rPr>
      </w:pPr>
    </w:p>
    <w:p w14:paraId="24A1046B" w14:textId="77777777" w:rsidR="00C84E41" w:rsidRDefault="00C84E41" w:rsidP="00C84E41">
      <w:pPr>
        <w:rPr>
          <w:rFonts w:ascii="Arial" w:hAnsi="Arial" w:cs="Arial"/>
          <w:sz w:val="22"/>
          <w:szCs w:val="20"/>
        </w:rPr>
      </w:pPr>
      <w:r>
        <w:rPr>
          <w:rFonts w:ascii="Arial" w:hAnsi="Arial" w:cs="Arial"/>
          <w:sz w:val="22"/>
          <w:szCs w:val="20"/>
        </w:rPr>
        <w:t>Prior to January 31</w:t>
      </w:r>
      <w:r>
        <w:rPr>
          <w:rFonts w:ascii="Arial" w:hAnsi="Arial" w:cs="Arial"/>
          <w:sz w:val="22"/>
          <w:szCs w:val="20"/>
          <w:vertAlign w:val="superscript"/>
        </w:rPr>
        <w:t>st</w:t>
      </w:r>
      <w:r>
        <w:rPr>
          <w:rFonts w:ascii="Arial" w:hAnsi="Arial" w:cs="Arial"/>
          <w:sz w:val="22"/>
          <w:szCs w:val="20"/>
        </w:rPr>
        <w:t>:</w:t>
      </w:r>
    </w:p>
    <w:p w14:paraId="5033457A" w14:textId="77777777" w:rsidR="00C84E41" w:rsidRDefault="00C84E41" w:rsidP="00C84E41">
      <w:pPr>
        <w:numPr>
          <w:ilvl w:val="0"/>
          <w:numId w:val="5"/>
        </w:numPr>
        <w:rPr>
          <w:rFonts w:ascii="Arial" w:hAnsi="Arial" w:cs="Arial"/>
          <w:sz w:val="22"/>
          <w:szCs w:val="20"/>
        </w:rPr>
      </w:pPr>
      <w:r>
        <w:rPr>
          <w:rFonts w:ascii="Arial" w:hAnsi="Arial" w:cs="Arial"/>
          <w:sz w:val="22"/>
          <w:szCs w:val="20"/>
        </w:rPr>
        <w:t>Complete a Pre-reporting Backup</w:t>
      </w:r>
    </w:p>
    <w:p w14:paraId="59FD3388" w14:textId="77777777" w:rsidR="00C84E41" w:rsidRDefault="00C84E41" w:rsidP="00C84E41">
      <w:pPr>
        <w:numPr>
          <w:ilvl w:val="0"/>
          <w:numId w:val="5"/>
        </w:numPr>
        <w:rPr>
          <w:rFonts w:ascii="Arial" w:hAnsi="Arial" w:cs="Arial"/>
          <w:sz w:val="22"/>
          <w:szCs w:val="20"/>
        </w:rPr>
      </w:pPr>
      <w:r>
        <w:rPr>
          <w:rFonts w:ascii="Arial" w:hAnsi="Arial" w:cs="Arial"/>
          <w:sz w:val="22"/>
          <w:szCs w:val="20"/>
        </w:rPr>
        <w:t>Perform Payroll Year-End (W-2s)</w:t>
      </w:r>
    </w:p>
    <w:p w14:paraId="61AEDCEB" w14:textId="77777777" w:rsidR="00C84E41" w:rsidRDefault="00C84E41" w:rsidP="00C84E41">
      <w:pPr>
        <w:numPr>
          <w:ilvl w:val="0"/>
          <w:numId w:val="5"/>
        </w:numPr>
        <w:rPr>
          <w:rFonts w:ascii="Arial" w:hAnsi="Arial" w:cs="Arial"/>
          <w:sz w:val="22"/>
          <w:szCs w:val="20"/>
        </w:rPr>
      </w:pPr>
      <w:r>
        <w:rPr>
          <w:rFonts w:ascii="Arial" w:hAnsi="Arial" w:cs="Arial"/>
          <w:sz w:val="22"/>
          <w:szCs w:val="20"/>
        </w:rPr>
        <w:t>Process Accounts Payable Year-End (1099s)</w:t>
      </w:r>
    </w:p>
    <w:p w14:paraId="0C5E0E86" w14:textId="77777777" w:rsidR="00C84E41" w:rsidRDefault="00C84E41" w:rsidP="00C84E41">
      <w:pPr>
        <w:numPr>
          <w:ilvl w:val="0"/>
          <w:numId w:val="5"/>
        </w:numPr>
        <w:rPr>
          <w:rFonts w:ascii="Arial" w:hAnsi="Arial" w:cs="Arial"/>
          <w:sz w:val="22"/>
          <w:szCs w:val="20"/>
        </w:rPr>
      </w:pPr>
      <w:r>
        <w:rPr>
          <w:rFonts w:ascii="Arial" w:hAnsi="Arial" w:cs="Arial"/>
          <w:sz w:val="22"/>
          <w:szCs w:val="20"/>
        </w:rPr>
        <w:t>Post-reporting Backup</w:t>
      </w:r>
    </w:p>
    <w:p w14:paraId="0F5FD46B" w14:textId="77777777" w:rsidR="00C84E41" w:rsidRDefault="00C84E41" w:rsidP="00C84E41">
      <w:pPr>
        <w:rPr>
          <w:rFonts w:ascii="Arial" w:hAnsi="Arial" w:cs="Arial"/>
          <w:sz w:val="22"/>
          <w:szCs w:val="20"/>
        </w:rPr>
      </w:pPr>
    </w:p>
    <w:p w14:paraId="6A64C703" w14:textId="77777777" w:rsidR="005860BC" w:rsidRDefault="005860BC" w:rsidP="00C84E41">
      <w:pPr>
        <w:rPr>
          <w:rFonts w:ascii="Arial" w:hAnsi="Arial" w:cs="Arial"/>
          <w:sz w:val="22"/>
          <w:szCs w:val="20"/>
        </w:rPr>
      </w:pPr>
    </w:p>
    <w:p w14:paraId="3733BC7F" w14:textId="77777777" w:rsidR="005860BC" w:rsidRDefault="005860BC" w:rsidP="00C84E41">
      <w:pPr>
        <w:rPr>
          <w:rFonts w:ascii="Arial" w:hAnsi="Arial" w:cs="Arial"/>
          <w:sz w:val="22"/>
          <w:szCs w:val="20"/>
        </w:rPr>
      </w:pPr>
    </w:p>
    <w:p w14:paraId="56D31805" w14:textId="1E2B716A" w:rsidR="00C84E41" w:rsidRPr="00DA08F0" w:rsidRDefault="00C84E41" w:rsidP="00C84E41">
      <w:pPr>
        <w:numPr>
          <w:ilvl w:val="0"/>
          <w:numId w:val="6"/>
        </w:numPr>
        <w:rPr>
          <w:rFonts w:ascii="Arial" w:hAnsi="Arial" w:cs="Arial"/>
          <w:sz w:val="22"/>
          <w:szCs w:val="20"/>
          <w:u w:val="single"/>
        </w:rPr>
      </w:pPr>
      <w:r w:rsidRPr="00DA08F0">
        <w:rPr>
          <w:rFonts w:ascii="Arial" w:hAnsi="Arial" w:cs="Arial"/>
          <w:sz w:val="22"/>
          <w:szCs w:val="20"/>
        </w:rPr>
        <w:t xml:space="preserve">I. </w:t>
      </w:r>
      <w:r w:rsidRPr="00DA08F0">
        <w:rPr>
          <w:rFonts w:ascii="Arial" w:hAnsi="Arial" w:cs="Arial"/>
          <w:sz w:val="22"/>
          <w:szCs w:val="20"/>
          <w:u w:val="single"/>
        </w:rPr>
        <w:t xml:space="preserve">Install the Year-End </w:t>
      </w:r>
      <w:r w:rsidR="00B55078">
        <w:rPr>
          <w:rFonts w:ascii="Arial" w:hAnsi="Arial" w:cs="Arial"/>
          <w:sz w:val="22"/>
          <w:szCs w:val="20"/>
          <w:u w:val="single"/>
        </w:rPr>
        <w:t>2022</w:t>
      </w:r>
      <w:r w:rsidRPr="00DA08F0">
        <w:rPr>
          <w:rFonts w:ascii="Arial" w:hAnsi="Arial" w:cs="Arial"/>
          <w:sz w:val="22"/>
          <w:szCs w:val="20"/>
          <w:u w:val="single"/>
        </w:rPr>
        <w:t xml:space="preserve"> Program</w:t>
      </w:r>
    </w:p>
    <w:p w14:paraId="7B4D6762" w14:textId="4F1BF252" w:rsidR="00C84E41" w:rsidRDefault="00C84E41" w:rsidP="00C84E41">
      <w:pPr>
        <w:pStyle w:val="BodyTextIndent"/>
        <w:rPr>
          <w:rFonts w:cs="Arial"/>
        </w:rPr>
      </w:pPr>
      <w:r>
        <w:rPr>
          <w:rFonts w:cs="Arial"/>
        </w:rPr>
        <w:t xml:space="preserve">Before you can begin to perform your first </w:t>
      </w:r>
      <w:r w:rsidR="00E473DE">
        <w:rPr>
          <w:rFonts w:cs="Arial"/>
        </w:rPr>
        <w:t>2023</w:t>
      </w:r>
      <w:r>
        <w:rPr>
          <w:rFonts w:cs="Arial"/>
        </w:rPr>
        <w:t xml:space="preserve"> payroll or year-end reporting, you must </w:t>
      </w:r>
      <w:r w:rsidR="00B55078">
        <w:rPr>
          <w:rFonts w:cs="Arial"/>
        </w:rPr>
        <w:t>install</w:t>
      </w:r>
      <w:r>
        <w:rPr>
          <w:rFonts w:cs="Arial"/>
        </w:rPr>
        <w:t xml:space="preserve"> the </w:t>
      </w:r>
      <w:r w:rsidR="00B55078">
        <w:rPr>
          <w:rFonts w:cs="Arial"/>
        </w:rPr>
        <w:t>2022</w:t>
      </w:r>
      <w:r>
        <w:rPr>
          <w:rFonts w:cs="Arial"/>
        </w:rPr>
        <w:t xml:space="preserve"> Year-End Program.</w:t>
      </w:r>
    </w:p>
    <w:p w14:paraId="63840632" w14:textId="77777777" w:rsidR="00C84E41" w:rsidRDefault="00C84E41" w:rsidP="00C84E41">
      <w:pPr>
        <w:pStyle w:val="BodyTextIndent"/>
        <w:rPr>
          <w:rFonts w:cs="Arial"/>
        </w:rPr>
      </w:pPr>
    </w:p>
    <w:p w14:paraId="5AEEA612" w14:textId="77777777" w:rsidR="00C84E41" w:rsidRPr="00F62D0E" w:rsidRDefault="00C84E41" w:rsidP="00C84E41">
      <w:pPr>
        <w:numPr>
          <w:ilvl w:val="0"/>
          <w:numId w:val="19"/>
        </w:numPr>
        <w:spacing w:line="360" w:lineRule="auto"/>
        <w:rPr>
          <w:rStyle w:val="emailstyle18"/>
          <w:sz w:val="22"/>
          <w:szCs w:val="22"/>
        </w:rPr>
      </w:pPr>
      <w:r w:rsidRPr="00F62D0E">
        <w:rPr>
          <w:rStyle w:val="emailstyle18"/>
          <w:sz w:val="22"/>
          <w:szCs w:val="22"/>
        </w:rPr>
        <w:t>All users must exit the Profit Builder system</w:t>
      </w:r>
      <w:r w:rsidRPr="00F62D0E">
        <w:rPr>
          <w:rStyle w:val="emailstyle18"/>
          <w:color w:val="008080"/>
          <w:sz w:val="22"/>
          <w:szCs w:val="22"/>
        </w:rPr>
        <w:t xml:space="preserve">. </w:t>
      </w:r>
    </w:p>
    <w:p w14:paraId="1065EEB0" w14:textId="77777777" w:rsidR="006D6E98" w:rsidRDefault="00C84E41" w:rsidP="00C84E41">
      <w:pPr>
        <w:numPr>
          <w:ilvl w:val="0"/>
          <w:numId w:val="19"/>
        </w:numPr>
        <w:spacing w:line="360" w:lineRule="auto"/>
        <w:rPr>
          <w:rStyle w:val="emailstyle18"/>
          <w:sz w:val="22"/>
          <w:szCs w:val="22"/>
        </w:rPr>
      </w:pPr>
      <w:r w:rsidRPr="00F62D0E">
        <w:rPr>
          <w:rStyle w:val="emailstyle18"/>
          <w:sz w:val="22"/>
          <w:szCs w:val="22"/>
        </w:rPr>
        <w:t xml:space="preserve">Cut and paste or type this link in to your web browser to install: </w:t>
      </w:r>
    </w:p>
    <w:p w14:paraId="318289DD" w14:textId="5D09CCD7" w:rsidR="006D6E98" w:rsidRPr="005432C9" w:rsidRDefault="006D6E98" w:rsidP="005432C9">
      <w:pPr>
        <w:spacing w:line="360" w:lineRule="auto"/>
        <w:ind w:left="360"/>
        <w:rPr>
          <w:rStyle w:val="emailstyle18"/>
          <w:b/>
          <w:sz w:val="22"/>
          <w:szCs w:val="22"/>
          <w:u w:val="single"/>
        </w:rPr>
      </w:pPr>
      <w:r w:rsidRPr="005432C9">
        <w:rPr>
          <w:rStyle w:val="emailstyle18"/>
          <w:b/>
          <w:sz w:val="22"/>
          <w:szCs w:val="22"/>
          <w:highlight w:val="yellow"/>
          <w:u w:val="single"/>
        </w:rPr>
        <w:t>www.cdci.com/download/ye</w:t>
      </w:r>
      <w:r w:rsidR="00ED57FC">
        <w:rPr>
          <w:rStyle w:val="emailstyle18"/>
          <w:b/>
          <w:sz w:val="22"/>
          <w:szCs w:val="22"/>
          <w:highlight w:val="yellow"/>
          <w:u w:val="single"/>
        </w:rPr>
        <w:t>2022</w:t>
      </w:r>
      <w:r w:rsidRPr="005432C9">
        <w:rPr>
          <w:rStyle w:val="emailstyle18"/>
          <w:b/>
          <w:sz w:val="22"/>
          <w:szCs w:val="22"/>
          <w:highlight w:val="yellow"/>
          <w:u w:val="single"/>
        </w:rPr>
        <w:t>.exe</w:t>
      </w:r>
    </w:p>
    <w:p w14:paraId="77EFB867" w14:textId="77777777" w:rsidR="00C84E41" w:rsidRDefault="00C84E41" w:rsidP="00C84E41">
      <w:pPr>
        <w:pStyle w:val="BulletIndent"/>
        <w:numPr>
          <w:ilvl w:val="0"/>
          <w:numId w:val="19"/>
        </w:numPr>
        <w:rPr>
          <w:rFonts w:cs="Arial"/>
        </w:rPr>
      </w:pPr>
      <w:r>
        <w:rPr>
          <w:rFonts w:cs="Arial"/>
        </w:rPr>
        <w:t xml:space="preserve">Click on SAVE and Complete the </w:t>
      </w:r>
      <w:proofErr w:type="gramStart"/>
      <w:r>
        <w:rPr>
          <w:rFonts w:cs="Arial"/>
        </w:rPr>
        <w:t>download  by</w:t>
      </w:r>
      <w:proofErr w:type="gramEnd"/>
      <w:r>
        <w:rPr>
          <w:rFonts w:cs="Arial"/>
        </w:rPr>
        <w:t xml:space="preserve"> saving it to your desktop (Please Note!  The file is “Safe”, so should a security warning appear, you should continue with the download) </w:t>
      </w:r>
    </w:p>
    <w:p w14:paraId="42822E72" w14:textId="77777777" w:rsidR="00C84E41" w:rsidRDefault="00C84E41" w:rsidP="00C84E41">
      <w:pPr>
        <w:ind w:left="720"/>
        <w:rPr>
          <w:rFonts w:ascii="Arial" w:hAnsi="Arial" w:cs="Arial"/>
          <w:sz w:val="22"/>
          <w:szCs w:val="20"/>
        </w:rPr>
      </w:pPr>
    </w:p>
    <w:p w14:paraId="173C9BF7" w14:textId="77777777" w:rsidR="00C84E41" w:rsidRDefault="00C84E41" w:rsidP="00C84E41">
      <w:pPr>
        <w:pStyle w:val="BodyTextIndent"/>
        <w:numPr>
          <w:ilvl w:val="0"/>
          <w:numId w:val="19"/>
        </w:numPr>
        <w:rPr>
          <w:rFonts w:cs="Arial"/>
        </w:rPr>
      </w:pPr>
      <w:r>
        <w:rPr>
          <w:rFonts w:cs="Arial"/>
        </w:rPr>
        <w:t xml:space="preserve">Once the file has been saved to desktop, double click the file’s icon and Unzip to the drive and directory where the Profit Builder program resides.  Look carefully at the path that is shown.  The default selection is C:\PB.  Change the drive and/or directory name if your programs are installed on a different drive/directory.  </w:t>
      </w:r>
    </w:p>
    <w:p w14:paraId="0B381053" w14:textId="1D183D2B" w:rsidR="00C84E41" w:rsidRDefault="00C84E41" w:rsidP="00C84E41">
      <w:pPr>
        <w:ind w:left="1440"/>
        <w:rPr>
          <w:rFonts w:ascii="Arial" w:hAnsi="Arial" w:cs="Arial"/>
          <w:sz w:val="22"/>
          <w:szCs w:val="20"/>
        </w:rPr>
      </w:pPr>
      <w:r w:rsidRPr="00F9478D">
        <w:rPr>
          <w:rFonts w:ascii="Arial" w:hAnsi="Arial" w:cs="Arial"/>
          <w:b/>
          <w:bCs/>
          <w:sz w:val="22"/>
          <w:szCs w:val="20"/>
          <w:highlight w:val="yellow"/>
        </w:rPr>
        <w:t>Attention Network Users</w:t>
      </w:r>
      <w:r>
        <w:rPr>
          <w:rFonts w:ascii="Arial" w:hAnsi="Arial" w:cs="Arial"/>
          <w:sz w:val="22"/>
          <w:szCs w:val="20"/>
        </w:rPr>
        <w:t>: If you are running Profit Builder on a multi-user system, install the year-end update only in the \PB folder in the proper network drive. (NOT drive C)</w:t>
      </w:r>
    </w:p>
    <w:p w14:paraId="00D6FF79" w14:textId="77777777" w:rsidR="00C84E41" w:rsidRDefault="00C84E41" w:rsidP="00C84E41">
      <w:pPr>
        <w:ind w:left="1440"/>
        <w:rPr>
          <w:rFonts w:ascii="Arial" w:hAnsi="Arial" w:cs="Arial"/>
          <w:sz w:val="22"/>
          <w:szCs w:val="20"/>
        </w:rPr>
      </w:pPr>
    </w:p>
    <w:p w14:paraId="531364BA" w14:textId="77777777" w:rsidR="00C84E41" w:rsidRDefault="00C84E41" w:rsidP="00C84E41">
      <w:pPr>
        <w:pStyle w:val="BodyTextIndent"/>
        <w:numPr>
          <w:ilvl w:val="0"/>
          <w:numId w:val="19"/>
        </w:numPr>
        <w:rPr>
          <w:rFonts w:cs="Arial"/>
        </w:rPr>
      </w:pPr>
      <w:r>
        <w:rPr>
          <w:rFonts w:cs="Arial"/>
        </w:rPr>
        <w:t>Click the Unzip button.  Once the files have unzipped to the proper location, click OK and Close the Installation Program.</w:t>
      </w:r>
    </w:p>
    <w:p w14:paraId="2A0C0E03" w14:textId="77777777" w:rsidR="00C84E41" w:rsidRDefault="00C84E41" w:rsidP="00C84E41">
      <w:pPr>
        <w:rPr>
          <w:rFonts w:ascii="Arial" w:hAnsi="Arial" w:cs="Arial"/>
          <w:sz w:val="22"/>
          <w:szCs w:val="20"/>
        </w:rPr>
      </w:pPr>
    </w:p>
    <w:p w14:paraId="2B82513F" w14:textId="13F3762C" w:rsidR="00C84E41" w:rsidRDefault="00C84E41" w:rsidP="00C84E41">
      <w:pPr>
        <w:numPr>
          <w:ilvl w:val="0"/>
          <w:numId w:val="19"/>
        </w:numPr>
        <w:spacing w:line="360" w:lineRule="auto"/>
        <w:rPr>
          <w:rFonts w:ascii="Arial" w:hAnsi="Arial" w:cs="Arial"/>
          <w:color w:val="000000"/>
          <w:sz w:val="22"/>
          <w:szCs w:val="22"/>
        </w:rPr>
      </w:pPr>
      <w:r w:rsidRPr="00F62D0E">
        <w:rPr>
          <w:rFonts w:ascii="Arial" w:hAnsi="Arial" w:cs="Arial"/>
          <w:color w:val="000000"/>
          <w:sz w:val="22"/>
          <w:szCs w:val="22"/>
        </w:rPr>
        <w:t>Login to PB as you normally would</w:t>
      </w:r>
      <w:r w:rsidR="005A12B5">
        <w:rPr>
          <w:rFonts w:ascii="Arial" w:hAnsi="Arial" w:cs="Arial"/>
          <w:color w:val="000000"/>
          <w:sz w:val="22"/>
          <w:szCs w:val="22"/>
        </w:rPr>
        <w:t xml:space="preserve"> – A</w:t>
      </w:r>
      <w:r w:rsidR="0037677A">
        <w:rPr>
          <w:rFonts w:ascii="Arial" w:hAnsi="Arial" w:cs="Arial"/>
          <w:color w:val="000000"/>
          <w:sz w:val="22"/>
          <w:szCs w:val="22"/>
        </w:rPr>
        <w:t xml:space="preserve"> short</w:t>
      </w:r>
      <w:r w:rsidR="005A12B5">
        <w:rPr>
          <w:rFonts w:ascii="Arial" w:hAnsi="Arial" w:cs="Arial"/>
          <w:color w:val="000000"/>
          <w:sz w:val="22"/>
          <w:szCs w:val="22"/>
        </w:rPr>
        <w:t xml:space="preserve"> conversion </w:t>
      </w:r>
      <w:r w:rsidR="00186F88">
        <w:rPr>
          <w:rFonts w:ascii="Arial" w:hAnsi="Arial" w:cs="Arial"/>
          <w:color w:val="000000"/>
          <w:sz w:val="22"/>
          <w:szCs w:val="22"/>
        </w:rPr>
        <w:t>(1 to 3 minutes) will</w:t>
      </w:r>
      <w:r w:rsidR="0037677A">
        <w:rPr>
          <w:rFonts w:ascii="Arial" w:hAnsi="Arial" w:cs="Arial"/>
          <w:color w:val="000000"/>
          <w:sz w:val="22"/>
          <w:szCs w:val="22"/>
        </w:rPr>
        <w:t xml:space="preserve"> take place.</w:t>
      </w:r>
      <w:r w:rsidR="000C386A">
        <w:rPr>
          <w:rFonts w:ascii="Arial" w:hAnsi="Arial" w:cs="Arial"/>
          <w:color w:val="000000"/>
          <w:sz w:val="22"/>
          <w:szCs w:val="22"/>
        </w:rPr>
        <w:t xml:space="preserve"> Please be patient.</w:t>
      </w:r>
    </w:p>
    <w:p w14:paraId="4173B4A7" w14:textId="77777777" w:rsidR="00626522" w:rsidRDefault="00626522" w:rsidP="005432C9">
      <w:pPr>
        <w:pStyle w:val="ListParagraph"/>
        <w:rPr>
          <w:rStyle w:val="emailstyle18"/>
          <w:sz w:val="22"/>
          <w:szCs w:val="22"/>
        </w:rPr>
      </w:pPr>
    </w:p>
    <w:p w14:paraId="0EE6518C" w14:textId="77777777" w:rsidR="00386C9B" w:rsidRDefault="00386C9B" w:rsidP="005432C9">
      <w:pPr>
        <w:spacing w:line="360" w:lineRule="auto"/>
        <w:rPr>
          <w:rStyle w:val="emailstyle18"/>
          <w:sz w:val="22"/>
          <w:szCs w:val="22"/>
        </w:rPr>
      </w:pPr>
    </w:p>
    <w:p w14:paraId="34D32A66" w14:textId="77777777" w:rsidR="00386C9B" w:rsidRDefault="00386C9B" w:rsidP="005432C9">
      <w:pPr>
        <w:pStyle w:val="ListParagraph"/>
        <w:rPr>
          <w:rStyle w:val="emailstyle18"/>
          <w:sz w:val="22"/>
          <w:szCs w:val="22"/>
        </w:rPr>
      </w:pPr>
    </w:p>
    <w:p w14:paraId="240E49EC" w14:textId="77777777" w:rsidR="00386C9B" w:rsidRDefault="00386C9B" w:rsidP="005432C9">
      <w:pPr>
        <w:spacing w:line="360" w:lineRule="auto"/>
        <w:rPr>
          <w:rStyle w:val="emailstyle18"/>
          <w:sz w:val="22"/>
          <w:szCs w:val="22"/>
        </w:rPr>
      </w:pPr>
    </w:p>
    <w:p w14:paraId="5336A56B" w14:textId="77777777" w:rsidR="00386C9B" w:rsidRDefault="00386C9B" w:rsidP="005432C9">
      <w:pPr>
        <w:spacing w:line="360" w:lineRule="auto"/>
        <w:rPr>
          <w:rStyle w:val="emailstyle18"/>
          <w:sz w:val="22"/>
          <w:szCs w:val="22"/>
        </w:rPr>
      </w:pPr>
    </w:p>
    <w:p w14:paraId="7274ED08" w14:textId="4C4A48CB" w:rsidR="00626522" w:rsidRDefault="00626522" w:rsidP="00C84E41">
      <w:pPr>
        <w:numPr>
          <w:ilvl w:val="0"/>
          <w:numId w:val="19"/>
        </w:numPr>
        <w:spacing w:line="360" w:lineRule="auto"/>
        <w:rPr>
          <w:rStyle w:val="emailstyle18"/>
          <w:sz w:val="22"/>
          <w:szCs w:val="22"/>
        </w:rPr>
      </w:pPr>
      <w:r>
        <w:rPr>
          <w:rStyle w:val="emailstyle18"/>
          <w:sz w:val="22"/>
          <w:szCs w:val="22"/>
        </w:rPr>
        <w:t xml:space="preserve">Go to Help / About Profit Builder and you should see a </w:t>
      </w:r>
      <w:r w:rsidR="005508E1">
        <w:rPr>
          <w:rStyle w:val="emailstyle18"/>
          <w:sz w:val="22"/>
          <w:szCs w:val="22"/>
        </w:rPr>
        <w:t>screen showing a version of 10.</w:t>
      </w:r>
      <w:r w:rsidR="00354295">
        <w:rPr>
          <w:rStyle w:val="emailstyle18"/>
          <w:sz w:val="22"/>
          <w:szCs w:val="22"/>
        </w:rPr>
        <w:t>3</w:t>
      </w:r>
      <w:r w:rsidR="00F56063">
        <w:rPr>
          <w:rStyle w:val="emailstyle18"/>
          <w:sz w:val="22"/>
          <w:szCs w:val="22"/>
        </w:rPr>
        <w:t>.</w:t>
      </w:r>
      <w:r w:rsidR="006173E0">
        <w:rPr>
          <w:rStyle w:val="emailstyle18"/>
          <w:sz w:val="22"/>
          <w:szCs w:val="22"/>
        </w:rPr>
        <w:t>3</w:t>
      </w:r>
      <w:r>
        <w:rPr>
          <w:rStyle w:val="emailstyle18"/>
          <w:sz w:val="22"/>
          <w:szCs w:val="22"/>
        </w:rPr>
        <w:t xml:space="preserve"> and a release date of December </w:t>
      </w:r>
      <w:r w:rsidR="00A66378">
        <w:rPr>
          <w:rStyle w:val="emailstyle18"/>
          <w:sz w:val="22"/>
          <w:szCs w:val="22"/>
        </w:rPr>
        <w:t>2022</w:t>
      </w:r>
      <w:r>
        <w:rPr>
          <w:rStyle w:val="emailstyle18"/>
          <w:sz w:val="22"/>
          <w:szCs w:val="22"/>
        </w:rPr>
        <w:t>:</w:t>
      </w:r>
    </w:p>
    <w:p w14:paraId="0AB65315" w14:textId="77777777" w:rsidR="00626522" w:rsidRDefault="00626522" w:rsidP="005432C9">
      <w:pPr>
        <w:pStyle w:val="ListParagraph"/>
        <w:rPr>
          <w:rStyle w:val="emailstyle18"/>
          <w:sz w:val="22"/>
          <w:szCs w:val="22"/>
        </w:rPr>
      </w:pPr>
    </w:p>
    <w:p w14:paraId="0F9DF3D2" w14:textId="2C81B19F" w:rsidR="00626522" w:rsidRPr="00F62D0E" w:rsidRDefault="002317FC" w:rsidP="005432C9">
      <w:pPr>
        <w:spacing w:line="360" w:lineRule="auto"/>
        <w:ind w:left="360"/>
        <w:rPr>
          <w:rStyle w:val="emailstyle18"/>
          <w:sz w:val="22"/>
          <w:szCs w:val="22"/>
        </w:rPr>
      </w:pPr>
      <w:r>
        <w:rPr>
          <w:noProof/>
        </w:rPr>
        <w:drawing>
          <wp:inline distT="0" distB="0" distL="0" distR="0" wp14:anchorId="066A0C46" wp14:editId="12C74A91">
            <wp:extent cx="4762500" cy="2952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952750"/>
                    </a:xfrm>
                    <a:prstGeom prst="rect">
                      <a:avLst/>
                    </a:prstGeom>
                    <a:noFill/>
                    <a:ln>
                      <a:noFill/>
                    </a:ln>
                  </pic:spPr>
                </pic:pic>
              </a:graphicData>
            </a:graphic>
          </wp:inline>
        </w:drawing>
      </w:r>
    </w:p>
    <w:p w14:paraId="399F72B1" w14:textId="77777777" w:rsidR="00C84E41" w:rsidRPr="00F62D0E" w:rsidRDefault="00C84E41" w:rsidP="00C84E41">
      <w:pPr>
        <w:numPr>
          <w:ilvl w:val="0"/>
          <w:numId w:val="19"/>
        </w:numPr>
        <w:spacing w:line="360" w:lineRule="auto"/>
        <w:rPr>
          <w:rStyle w:val="emailstyle18"/>
          <w:sz w:val="22"/>
          <w:szCs w:val="22"/>
        </w:rPr>
      </w:pPr>
      <w:r w:rsidRPr="00F62D0E">
        <w:rPr>
          <w:rStyle w:val="emailstyle18"/>
          <w:sz w:val="22"/>
          <w:szCs w:val="22"/>
        </w:rPr>
        <w:t>Go to the Modules menu and select Year End</w:t>
      </w:r>
      <w:r w:rsidRPr="00F62D0E">
        <w:rPr>
          <w:color w:val="000000"/>
          <w:sz w:val="22"/>
          <w:szCs w:val="22"/>
        </w:rPr>
        <w:t xml:space="preserve"> </w:t>
      </w:r>
    </w:p>
    <w:p w14:paraId="34FFBB01" w14:textId="77777777" w:rsidR="00C84E41" w:rsidRPr="00F62D0E" w:rsidRDefault="00C84E41" w:rsidP="00C84E41">
      <w:pPr>
        <w:numPr>
          <w:ilvl w:val="0"/>
          <w:numId w:val="19"/>
        </w:numPr>
        <w:spacing w:line="360" w:lineRule="auto"/>
        <w:rPr>
          <w:color w:val="000000"/>
          <w:sz w:val="22"/>
          <w:szCs w:val="22"/>
        </w:rPr>
      </w:pPr>
      <w:r w:rsidRPr="00F62D0E">
        <w:rPr>
          <w:rStyle w:val="emailstyle18"/>
          <w:sz w:val="22"/>
          <w:szCs w:val="22"/>
        </w:rPr>
        <w:t>You will now be forwarded to the Year End section of Profit Builder.</w:t>
      </w:r>
      <w:r w:rsidRPr="00F62D0E">
        <w:rPr>
          <w:color w:val="000000"/>
          <w:sz w:val="22"/>
          <w:szCs w:val="22"/>
        </w:rPr>
        <w:t xml:space="preserve"> </w:t>
      </w:r>
    </w:p>
    <w:p w14:paraId="51B5F2DF" w14:textId="77777777" w:rsidR="00C84E41" w:rsidRDefault="00C84E41" w:rsidP="00C84E41">
      <w:pPr>
        <w:numPr>
          <w:ilvl w:val="0"/>
          <w:numId w:val="19"/>
        </w:numPr>
        <w:rPr>
          <w:rStyle w:val="emailstyle18"/>
          <w:sz w:val="22"/>
          <w:szCs w:val="22"/>
        </w:rPr>
      </w:pPr>
      <w:r w:rsidRPr="00F62D0E">
        <w:rPr>
          <w:rStyle w:val="emailstyle18"/>
          <w:sz w:val="22"/>
          <w:szCs w:val="22"/>
        </w:rPr>
        <w:t>You may access the Year End documentation once the program is completely installed. In the Year End section of Profit Builder, select the Help Menu. The documentation has been loaded there for easy access.</w:t>
      </w:r>
    </w:p>
    <w:p w14:paraId="4C33493A" w14:textId="77777777" w:rsidR="00C84E41" w:rsidRDefault="00C84E41" w:rsidP="00C84E41">
      <w:pPr>
        <w:ind w:left="360"/>
        <w:rPr>
          <w:rStyle w:val="emailstyle18"/>
          <w:sz w:val="22"/>
          <w:szCs w:val="22"/>
        </w:rPr>
      </w:pPr>
    </w:p>
    <w:p w14:paraId="668D0558" w14:textId="2B5FE0AD" w:rsidR="00C84E41" w:rsidRDefault="00C84E41" w:rsidP="00C84E41">
      <w:pPr>
        <w:rPr>
          <w:rFonts w:ascii="Arial" w:hAnsi="Arial" w:cs="Arial"/>
          <w:sz w:val="22"/>
          <w:szCs w:val="20"/>
        </w:rPr>
      </w:pPr>
      <w:r>
        <w:rPr>
          <w:rFonts w:ascii="Arial" w:hAnsi="Arial" w:cs="Arial"/>
          <w:sz w:val="22"/>
          <w:szCs w:val="20"/>
        </w:rPr>
        <w:t xml:space="preserve">You have now installed the </w:t>
      </w:r>
      <w:r w:rsidR="00ED57FC">
        <w:rPr>
          <w:rFonts w:ascii="Arial" w:hAnsi="Arial" w:cs="Arial"/>
          <w:sz w:val="22"/>
          <w:szCs w:val="20"/>
        </w:rPr>
        <w:t>2022</w:t>
      </w:r>
      <w:r>
        <w:rPr>
          <w:rFonts w:ascii="Arial" w:hAnsi="Arial" w:cs="Arial"/>
          <w:sz w:val="22"/>
          <w:szCs w:val="20"/>
        </w:rPr>
        <w:t xml:space="preserve"> Year End Update and can run </w:t>
      </w:r>
      <w:r w:rsidR="00E473DE">
        <w:rPr>
          <w:rFonts w:ascii="Arial" w:hAnsi="Arial" w:cs="Arial"/>
          <w:sz w:val="22"/>
          <w:szCs w:val="20"/>
        </w:rPr>
        <w:t>2023</w:t>
      </w:r>
      <w:r>
        <w:rPr>
          <w:rFonts w:ascii="Arial" w:hAnsi="Arial" w:cs="Arial"/>
          <w:sz w:val="22"/>
          <w:szCs w:val="20"/>
        </w:rPr>
        <w:t xml:space="preserve"> payrolls.</w:t>
      </w:r>
    </w:p>
    <w:p w14:paraId="4B12E18D" w14:textId="77777777" w:rsidR="00386C9B" w:rsidRDefault="00386C9B">
      <w:pPr>
        <w:rPr>
          <w:rFonts w:ascii="Arial" w:hAnsi="Arial" w:cs="Arial"/>
          <w:sz w:val="22"/>
          <w:szCs w:val="20"/>
        </w:rPr>
      </w:pPr>
      <w:r>
        <w:rPr>
          <w:rFonts w:ascii="Arial" w:hAnsi="Arial" w:cs="Arial"/>
          <w:sz w:val="22"/>
          <w:szCs w:val="20"/>
        </w:rPr>
        <w:br w:type="page"/>
      </w:r>
    </w:p>
    <w:p w14:paraId="2E63BD3C" w14:textId="77777777" w:rsidR="00386C9B" w:rsidRDefault="00386C9B" w:rsidP="00C84E41">
      <w:pPr>
        <w:rPr>
          <w:rFonts w:ascii="Arial" w:hAnsi="Arial" w:cs="Arial"/>
          <w:sz w:val="22"/>
          <w:szCs w:val="20"/>
        </w:rPr>
      </w:pPr>
    </w:p>
    <w:p w14:paraId="435F6690" w14:textId="77777777" w:rsidR="00C84E41" w:rsidRDefault="00C84E41" w:rsidP="00C84E41">
      <w:pPr>
        <w:ind w:left="720"/>
        <w:rPr>
          <w:rFonts w:ascii="Arial" w:hAnsi="Arial" w:cs="Arial"/>
          <w:sz w:val="22"/>
          <w:szCs w:val="20"/>
        </w:rPr>
      </w:pPr>
    </w:p>
    <w:p w14:paraId="3DEE6BE4" w14:textId="77777777" w:rsidR="003C03DC" w:rsidRPr="005432C9" w:rsidRDefault="006221B2">
      <w:pPr>
        <w:jc w:val="center"/>
        <w:rPr>
          <w:rFonts w:ascii="Arial" w:hAnsi="Arial" w:cs="Arial"/>
          <w:b/>
          <w:sz w:val="28"/>
          <w:szCs w:val="28"/>
        </w:rPr>
      </w:pPr>
      <w:r w:rsidRPr="005432C9">
        <w:rPr>
          <w:rFonts w:ascii="Arial" w:hAnsi="Arial" w:cs="Arial"/>
          <w:b/>
          <w:sz w:val="28"/>
          <w:szCs w:val="28"/>
        </w:rPr>
        <w:t>UNEMPLOYMENT TAX CUTOFF CHANGES</w:t>
      </w:r>
    </w:p>
    <w:p w14:paraId="7EADF1E6" w14:textId="77777777" w:rsidR="006221B2" w:rsidRPr="00DA08F0" w:rsidRDefault="006221B2">
      <w:pPr>
        <w:jc w:val="center"/>
        <w:rPr>
          <w:b/>
          <w:sz w:val="28"/>
          <w:szCs w:val="28"/>
        </w:rPr>
      </w:pPr>
      <w:r w:rsidRPr="00DA08F0">
        <w:rPr>
          <w:b/>
          <w:sz w:val="28"/>
          <w:szCs w:val="28"/>
        </w:rPr>
        <w:t>***IMPORTANT NOTICE***</w:t>
      </w:r>
    </w:p>
    <w:p w14:paraId="72261038" w14:textId="77777777" w:rsidR="006221B2" w:rsidRDefault="006221B2">
      <w:pPr>
        <w:jc w:val="center"/>
      </w:pPr>
    </w:p>
    <w:p w14:paraId="3949245D" w14:textId="6472A9AC" w:rsidR="006221B2" w:rsidRDefault="006221B2">
      <w:pPr>
        <w:rPr>
          <w:rFonts w:ascii="Arial" w:hAnsi="Arial" w:cs="Arial"/>
          <w:b/>
          <w:bCs/>
          <w:sz w:val="22"/>
          <w:szCs w:val="22"/>
          <w:u w:val="single"/>
        </w:rPr>
      </w:pPr>
      <w:r>
        <w:rPr>
          <w:rFonts w:ascii="Arial" w:hAnsi="Arial" w:cs="Arial"/>
          <w:sz w:val="22"/>
          <w:szCs w:val="22"/>
        </w:rPr>
        <w:t xml:space="preserve">You should continue to check with your state for updates on changes to unemployment rates in </w:t>
      </w:r>
      <w:r w:rsidR="00E16899">
        <w:rPr>
          <w:rFonts w:ascii="Arial" w:hAnsi="Arial" w:cs="Arial"/>
          <w:sz w:val="22"/>
          <w:szCs w:val="22"/>
        </w:rPr>
        <w:t>2022</w:t>
      </w:r>
      <w:r>
        <w:rPr>
          <w:rFonts w:ascii="Arial" w:hAnsi="Arial" w:cs="Arial"/>
          <w:sz w:val="22"/>
          <w:szCs w:val="22"/>
        </w:rPr>
        <w:t xml:space="preserve">.  </w:t>
      </w:r>
      <w:r>
        <w:rPr>
          <w:rFonts w:ascii="Arial" w:hAnsi="Arial" w:cs="Arial"/>
          <w:b/>
          <w:bCs/>
          <w:sz w:val="22"/>
          <w:szCs w:val="22"/>
          <w:u w:val="single"/>
        </w:rPr>
        <w:t>The Year End Program does not automatically update your state’s</w:t>
      </w:r>
      <w:r w:rsidR="00EE7C6D">
        <w:rPr>
          <w:rFonts w:ascii="Arial" w:hAnsi="Arial" w:cs="Arial"/>
          <w:b/>
          <w:bCs/>
          <w:sz w:val="22"/>
          <w:szCs w:val="22"/>
          <w:u w:val="single"/>
        </w:rPr>
        <w:t xml:space="preserve"> unemployment tax</w:t>
      </w:r>
      <w:r>
        <w:rPr>
          <w:rFonts w:ascii="Arial" w:hAnsi="Arial" w:cs="Arial"/>
          <w:b/>
          <w:bCs/>
          <w:sz w:val="22"/>
          <w:szCs w:val="22"/>
          <w:u w:val="single"/>
        </w:rPr>
        <w:t xml:space="preserve"> changes.  </w:t>
      </w:r>
    </w:p>
    <w:p w14:paraId="4604CC8A" w14:textId="77777777" w:rsidR="006221B2" w:rsidRDefault="006221B2">
      <w:pPr>
        <w:rPr>
          <w:rFonts w:ascii="Arial" w:hAnsi="Arial" w:cs="Arial"/>
          <w:sz w:val="22"/>
          <w:szCs w:val="22"/>
        </w:rPr>
      </w:pPr>
    </w:p>
    <w:p w14:paraId="4127B249" w14:textId="77777777" w:rsidR="006221B2" w:rsidRDefault="006221B2">
      <w:pPr>
        <w:rPr>
          <w:rFonts w:ascii="Arial" w:hAnsi="Arial" w:cs="Arial"/>
          <w:sz w:val="22"/>
          <w:szCs w:val="22"/>
        </w:rPr>
      </w:pPr>
      <w:r>
        <w:rPr>
          <w:rFonts w:ascii="Arial" w:hAnsi="Arial" w:cs="Arial"/>
          <w:sz w:val="22"/>
          <w:szCs w:val="22"/>
        </w:rPr>
        <w:t>To make changes to your states unemployment tax rates</w:t>
      </w:r>
      <w:r w:rsidR="00EE7C6D">
        <w:rPr>
          <w:rFonts w:ascii="Arial" w:hAnsi="Arial" w:cs="Arial"/>
          <w:sz w:val="22"/>
          <w:szCs w:val="22"/>
        </w:rPr>
        <w:t xml:space="preserve"> and cutoff</w:t>
      </w:r>
      <w:r>
        <w:rPr>
          <w:rFonts w:ascii="Arial" w:hAnsi="Arial" w:cs="Arial"/>
          <w:sz w:val="22"/>
          <w:szCs w:val="22"/>
        </w:rPr>
        <w:t>:</w:t>
      </w:r>
    </w:p>
    <w:p w14:paraId="2AEF606E" w14:textId="77777777" w:rsidR="006221B2" w:rsidRDefault="006221B2">
      <w:pPr>
        <w:rPr>
          <w:rFonts w:ascii="Arial" w:hAnsi="Arial" w:cs="Arial"/>
          <w:sz w:val="22"/>
          <w:szCs w:val="22"/>
        </w:rPr>
      </w:pPr>
    </w:p>
    <w:p w14:paraId="3C53217F" w14:textId="77777777" w:rsidR="006221B2" w:rsidRDefault="006221B2">
      <w:pPr>
        <w:numPr>
          <w:ilvl w:val="0"/>
          <w:numId w:val="18"/>
        </w:numPr>
        <w:rPr>
          <w:rFonts w:ascii="Arial" w:hAnsi="Arial" w:cs="Arial"/>
          <w:sz w:val="22"/>
          <w:szCs w:val="22"/>
        </w:rPr>
      </w:pPr>
      <w:r>
        <w:rPr>
          <w:rFonts w:ascii="Arial" w:hAnsi="Arial" w:cs="Arial"/>
          <w:sz w:val="22"/>
          <w:szCs w:val="22"/>
        </w:rPr>
        <w:t xml:space="preserve">In the Payroll module go to Add/Edit menu </w:t>
      </w:r>
    </w:p>
    <w:p w14:paraId="5C38CE31" w14:textId="77777777" w:rsidR="006221B2" w:rsidRDefault="006221B2">
      <w:pPr>
        <w:numPr>
          <w:ilvl w:val="0"/>
          <w:numId w:val="18"/>
        </w:numPr>
        <w:rPr>
          <w:rFonts w:ascii="Arial" w:hAnsi="Arial" w:cs="Arial"/>
          <w:sz w:val="22"/>
          <w:szCs w:val="22"/>
        </w:rPr>
      </w:pPr>
      <w:r>
        <w:rPr>
          <w:rFonts w:ascii="Arial" w:hAnsi="Arial" w:cs="Arial"/>
          <w:sz w:val="22"/>
          <w:szCs w:val="22"/>
        </w:rPr>
        <w:t>Select State Tax</w:t>
      </w:r>
    </w:p>
    <w:p w14:paraId="0A4B0B77" w14:textId="77777777" w:rsidR="006221B2" w:rsidRDefault="006221B2">
      <w:pPr>
        <w:numPr>
          <w:ilvl w:val="0"/>
          <w:numId w:val="18"/>
        </w:numPr>
        <w:rPr>
          <w:rFonts w:ascii="Arial" w:hAnsi="Arial" w:cs="Arial"/>
          <w:sz w:val="22"/>
          <w:szCs w:val="22"/>
        </w:rPr>
      </w:pPr>
      <w:r>
        <w:rPr>
          <w:rFonts w:ascii="Arial" w:hAnsi="Arial" w:cs="Arial"/>
          <w:sz w:val="22"/>
          <w:szCs w:val="22"/>
        </w:rPr>
        <w:t>Select the state(s) to which you pay unemployment</w:t>
      </w:r>
    </w:p>
    <w:p w14:paraId="7C0389A7" w14:textId="77777777" w:rsidR="006221B2" w:rsidRPr="00F64B9A" w:rsidRDefault="00425164">
      <w:pPr>
        <w:numPr>
          <w:ilvl w:val="0"/>
          <w:numId w:val="18"/>
        </w:numPr>
        <w:rPr>
          <w:rFonts w:ascii="Arial" w:hAnsi="Arial" w:cs="Arial"/>
          <w:sz w:val="22"/>
          <w:szCs w:val="22"/>
          <w:highlight w:val="yellow"/>
        </w:rPr>
      </w:pPr>
      <w:r w:rsidRPr="00F64B9A">
        <w:rPr>
          <w:rFonts w:ascii="Arial" w:hAnsi="Arial" w:cs="Arial"/>
          <w:sz w:val="22"/>
          <w:szCs w:val="22"/>
          <w:highlight w:val="yellow"/>
        </w:rPr>
        <w:t xml:space="preserve">Change the cutoff amount to the new rate specified on the following page    </w:t>
      </w:r>
    </w:p>
    <w:p w14:paraId="2EC4B911" w14:textId="77777777" w:rsidR="006221B2" w:rsidRDefault="006221B2"/>
    <w:p w14:paraId="4BFC7C25" w14:textId="77777777" w:rsidR="006221B2" w:rsidRDefault="006221B2"/>
    <w:p w14:paraId="30336F69" w14:textId="77777777" w:rsidR="006221B2" w:rsidRDefault="006221B2"/>
    <w:p w14:paraId="4045CC10" w14:textId="77777777" w:rsidR="006221B2" w:rsidRDefault="006221B2">
      <w:pPr>
        <w:jc w:val="center"/>
      </w:pPr>
    </w:p>
    <w:p w14:paraId="50B24F23" w14:textId="77777777" w:rsidR="006221B2" w:rsidRDefault="006221B2"/>
    <w:p w14:paraId="6392DCEF" w14:textId="77777777" w:rsidR="006221B2" w:rsidRDefault="00C81AF1">
      <w:r>
        <w:rPr>
          <w:noProof/>
        </w:rPr>
        <w:drawing>
          <wp:inline distT="0" distB="0" distL="0" distR="0" wp14:anchorId="1D6E8C00" wp14:editId="34FD8C54">
            <wp:extent cx="5071745" cy="3284855"/>
            <wp:effectExtent l="0" t="0" r="0" b="0"/>
            <wp:docPr id="3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1745" cy="3284855"/>
                    </a:xfrm>
                    <a:prstGeom prst="rect">
                      <a:avLst/>
                    </a:prstGeom>
                    <a:noFill/>
                    <a:ln>
                      <a:noFill/>
                    </a:ln>
                  </pic:spPr>
                </pic:pic>
              </a:graphicData>
            </a:graphic>
          </wp:inline>
        </w:drawing>
      </w:r>
    </w:p>
    <w:p w14:paraId="1432BA42" w14:textId="77777777" w:rsidR="006221B2" w:rsidRDefault="006221B2"/>
    <w:p w14:paraId="79202BFF" w14:textId="77777777" w:rsidR="006221B2" w:rsidRDefault="006221B2"/>
    <w:p w14:paraId="6244D46A" w14:textId="77777777" w:rsidR="006221B2" w:rsidRDefault="006221B2"/>
    <w:p w14:paraId="0595CD3D" w14:textId="77777777" w:rsidR="006221B2" w:rsidRDefault="006221B2"/>
    <w:p w14:paraId="5EEF51C2" w14:textId="77777777" w:rsidR="006221B2" w:rsidRDefault="006221B2"/>
    <w:p w14:paraId="1E206CF3" w14:textId="77777777" w:rsidR="006221B2" w:rsidRDefault="006221B2"/>
    <w:p w14:paraId="5D006836" w14:textId="77777777" w:rsidR="006221B2" w:rsidRDefault="006221B2"/>
    <w:p w14:paraId="73AAD9D3" w14:textId="77777777" w:rsidR="006221B2" w:rsidRDefault="00EB5B42" w:rsidP="005432C9">
      <w:r>
        <w:br w:type="page"/>
      </w:r>
      <w:r w:rsidR="006221B2">
        <w:lastRenderedPageBreak/>
        <w:t>State Unemployment Tax – Maximum Taxable Wages</w:t>
      </w:r>
    </w:p>
    <w:p w14:paraId="7C73574E" w14:textId="77777777" w:rsidR="006221B2" w:rsidRDefault="00C81AF1">
      <w:r>
        <w:rPr>
          <w:rFonts w:ascii="Calibri" w:hAnsi="Calibri"/>
          <w:noProof/>
          <w:color w:val="000000"/>
          <w:sz w:val="22"/>
          <w:szCs w:val="22"/>
        </w:rPr>
        <mc:AlternateContent>
          <mc:Choice Requires="wps">
            <w:drawing>
              <wp:anchor distT="0" distB="0" distL="114300" distR="114300" simplePos="0" relativeHeight="251660800" behindDoc="0" locked="0" layoutInCell="1" allowOverlap="1" wp14:anchorId="7DFD526C" wp14:editId="7A4FE640">
                <wp:simplePos x="0" y="0"/>
                <wp:positionH relativeFrom="column">
                  <wp:posOffset>4349750</wp:posOffset>
                </wp:positionH>
                <wp:positionV relativeFrom="paragraph">
                  <wp:posOffset>144780</wp:posOffset>
                </wp:positionV>
                <wp:extent cx="2089150" cy="7683500"/>
                <wp:effectExtent l="0" t="0" r="2540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150" cy="7683500"/>
                        </a:xfrm>
                        <a:prstGeom prst="rect">
                          <a:avLst/>
                        </a:prstGeom>
                        <a:solidFill>
                          <a:srgbClr val="FFFFFF"/>
                        </a:solidFill>
                        <a:ln w="9525" cmpd="thickThin">
                          <a:solidFill>
                            <a:srgbClr val="000000"/>
                          </a:solidFill>
                          <a:miter lim="800000"/>
                          <a:headEnd/>
                          <a:tailEnd/>
                        </a:ln>
                      </wps:spPr>
                      <wps:txbx>
                        <w:txbxContent>
                          <w:p w14:paraId="4EA3142B" w14:textId="77777777" w:rsidR="0039596B" w:rsidRPr="0035681D" w:rsidRDefault="0039596B">
                            <w:pPr>
                              <w:rPr>
                                <w:rFonts w:ascii="Arial" w:hAnsi="Arial" w:cs="Arial"/>
                              </w:rPr>
                            </w:pPr>
                            <w:r w:rsidRPr="0035681D">
                              <w:rPr>
                                <w:rFonts w:ascii="Arial" w:hAnsi="Arial" w:cs="Arial"/>
                                <w:b/>
                                <w:u w:val="single"/>
                              </w:rPr>
                              <w:t>NOTE:</w:t>
                            </w:r>
                          </w:p>
                          <w:p w14:paraId="61498BC9" w14:textId="6ED60199" w:rsidR="0039596B" w:rsidRPr="00453BCE" w:rsidRDefault="0039596B">
                            <w:pPr>
                              <w:rPr>
                                <w:rFonts w:ascii="Arial" w:hAnsi="Arial" w:cs="Arial"/>
                                <w:b/>
                                <w:i/>
                              </w:rPr>
                            </w:pPr>
                            <w:r w:rsidRPr="00F64B9A">
                              <w:rPr>
                                <w:rFonts w:ascii="Arial" w:hAnsi="Arial" w:cs="Arial"/>
                                <w:b/>
                                <w:i/>
                                <w:highlight w:val="yellow"/>
                              </w:rPr>
                              <w:t xml:space="preserve">Do not enter the last column, </w:t>
                            </w:r>
                            <w:r>
                              <w:rPr>
                                <w:rFonts w:ascii="Arial" w:hAnsi="Arial" w:cs="Arial"/>
                                <w:b/>
                                <w:i/>
                                <w:highlight w:val="yellow"/>
                              </w:rPr>
                              <w:t>20</w:t>
                            </w:r>
                            <w:r w:rsidR="00DC1FC6">
                              <w:rPr>
                                <w:rFonts w:ascii="Arial" w:hAnsi="Arial" w:cs="Arial"/>
                                <w:b/>
                                <w:i/>
                                <w:highlight w:val="yellow"/>
                              </w:rPr>
                              <w:t>2</w:t>
                            </w:r>
                            <w:r w:rsidR="00EE3E04">
                              <w:rPr>
                                <w:rFonts w:ascii="Arial" w:hAnsi="Arial" w:cs="Arial"/>
                                <w:b/>
                                <w:i/>
                                <w:highlight w:val="yellow"/>
                              </w:rPr>
                              <w:t>2</w:t>
                            </w:r>
                            <w:r w:rsidRPr="00F64B9A">
                              <w:rPr>
                                <w:rFonts w:ascii="Arial" w:hAnsi="Arial" w:cs="Arial"/>
                                <w:b/>
                                <w:i/>
                                <w:highlight w:val="yellow"/>
                              </w:rPr>
                              <w:t xml:space="preserve"> Federal Unemployment Rate!</w:t>
                            </w:r>
                          </w:p>
                          <w:p w14:paraId="5D8499E0" w14:textId="77777777" w:rsidR="0039596B" w:rsidRPr="0035681D" w:rsidRDefault="0039596B">
                            <w:pPr>
                              <w:rPr>
                                <w:rFonts w:ascii="Arial" w:hAnsi="Arial" w:cs="Arial"/>
                              </w:rPr>
                            </w:pPr>
                          </w:p>
                          <w:p w14:paraId="431009E1" w14:textId="77777777" w:rsidR="0039596B" w:rsidRPr="0035681D" w:rsidRDefault="0039596B">
                            <w:pPr>
                              <w:rPr>
                                <w:rFonts w:ascii="Arial" w:hAnsi="Arial" w:cs="Arial"/>
                              </w:rPr>
                            </w:pPr>
                            <w:r>
                              <w:rPr>
                                <w:rFonts w:ascii="Arial" w:hAnsi="Arial" w:cs="Arial"/>
                              </w:rPr>
                              <w:t>Locate</w:t>
                            </w:r>
                            <w:r w:rsidRPr="0035681D">
                              <w:rPr>
                                <w:rFonts w:ascii="Arial" w:hAnsi="Arial" w:cs="Arial"/>
                              </w:rPr>
                              <w:t xml:space="preserve"> your state unemployment rate </w:t>
                            </w:r>
                            <w:r>
                              <w:rPr>
                                <w:rFonts w:ascii="Arial" w:hAnsi="Arial" w:cs="Arial"/>
                              </w:rPr>
                              <w:t xml:space="preserve">(mailed to you by the state) </w:t>
                            </w:r>
                            <w:r w:rsidRPr="0035681D">
                              <w:rPr>
                                <w:rFonts w:ascii="Arial" w:hAnsi="Arial" w:cs="Arial"/>
                              </w:rPr>
                              <w:t>for each state for which you have workers.  This rate is determined by your frequency of unemployment claims.</w:t>
                            </w:r>
                            <w:r>
                              <w:rPr>
                                <w:rFonts w:ascii="Arial" w:hAnsi="Arial" w:cs="Arial"/>
                              </w:rPr>
                              <w:t xml:space="preserve">  Place it in the empty column, Your State Unemployment Rate.</w:t>
                            </w:r>
                          </w:p>
                          <w:p w14:paraId="5957DEF8" w14:textId="77777777" w:rsidR="0039596B" w:rsidRPr="0035681D" w:rsidRDefault="0039596B">
                            <w:pPr>
                              <w:rPr>
                                <w:rFonts w:ascii="Arial" w:hAnsi="Arial" w:cs="Arial"/>
                              </w:rPr>
                            </w:pPr>
                          </w:p>
                          <w:p w14:paraId="1B11AEF5" w14:textId="10C9888F" w:rsidR="0039596B" w:rsidRPr="0035681D" w:rsidRDefault="0039596B">
                            <w:pPr>
                              <w:rPr>
                                <w:rFonts w:ascii="Arial" w:hAnsi="Arial" w:cs="Arial"/>
                              </w:rPr>
                            </w:pPr>
                            <w:r w:rsidRPr="0035681D">
                              <w:rPr>
                                <w:rFonts w:ascii="Arial" w:hAnsi="Arial" w:cs="Arial"/>
                              </w:rPr>
                              <w:t>Enter both the state cutoff</w:t>
                            </w:r>
                            <w:r>
                              <w:rPr>
                                <w:rFonts w:ascii="Arial" w:hAnsi="Arial" w:cs="Arial"/>
                              </w:rPr>
                              <w:t xml:space="preserve"> shown at the left</w:t>
                            </w:r>
                            <w:r w:rsidRPr="0035681D">
                              <w:rPr>
                                <w:rFonts w:ascii="Arial" w:hAnsi="Arial" w:cs="Arial"/>
                              </w:rPr>
                              <w:t xml:space="preserve"> and </w:t>
                            </w:r>
                            <w:r w:rsidRPr="00BC6A12">
                              <w:rPr>
                                <w:rFonts w:ascii="Arial" w:hAnsi="Arial" w:cs="Arial"/>
                                <w:highlight w:val="yellow"/>
                              </w:rPr>
                              <w:t>your company’s</w:t>
                            </w:r>
                            <w:r>
                              <w:rPr>
                                <w:rFonts w:ascii="Arial" w:hAnsi="Arial" w:cs="Arial"/>
                              </w:rPr>
                              <w:t xml:space="preserve"> </w:t>
                            </w:r>
                            <w:r w:rsidRPr="0035681D">
                              <w:rPr>
                                <w:rFonts w:ascii="Arial" w:hAnsi="Arial" w:cs="Arial"/>
                              </w:rPr>
                              <w:t>state unemployment rate</w:t>
                            </w:r>
                            <w:r>
                              <w:rPr>
                                <w:rFonts w:ascii="Arial" w:hAnsi="Arial" w:cs="Arial"/>
                              </w:rPr>
                              <w:t xml:space="preserve"> (</w:t>
                            </w:r>
                            <w:r w:rsidRPr="00216C99">
                              <w:rPr>
                                <w:rFonts w:ascii="Arial" w:hAnsi="Arial" w:cs="Arial"/>
                                <w:u w:val="single"/>
                              </w:rPr>
                              <w:t>bold cutoff indicates a change from last year</w:t>
                            </w:r>
                            <w:r>
                              <w:rPr>
                                <w:rFonts w:ascii="Arial" w:hAnsi="Arial" w:cs="Arial"/>
                              </w:rPr>
                              <w:t>)</w:t>
                            </w:r>
                            <w:r w:rsidRPr="0035681D">
                              <w:rPr>
                                <w:rFonts w:ascii="Arial" w:hAnsi="Arial" w:cs="Arial"/>
                              </w:rPr>
                              <w:t xml:space="preserve"> as shown in the screen </w:t>
                            </w:r>
                            <w:r w:rsidR="00216C99">
                              <w:rPr>
                                <w:rFonts w:ascii="Arial" w:hAnsi="Arial" w:cs="Arial"/>
                              </w:rPr>
                              <w:t>at left</w:t>
                            </w:r>
                            <w:r w:rsidRPr="0035681D">
                              <w:rPr>
                                <w:rFonts w:ascii="Arial" w:hAnsi="Arial" w:cs="Arial"/>
                              </w:rPr>
                              <w:t>.</w:t>
                            </w:r>
                          </w:p>
                          <w:p w14:paraId="10719ED6" w14:textId="77777777" w:rsidR="0039596B" w:rsidRPr="0035681D" w:rsidRDefault="0039596B">
                            <w:pPr>
                              <w:rPr>
                                <w:rFonts w:ascii="Arial" w:hAnsi="Arial" w:cs="Arial"/>
                              </w:rPr>
                            </w:pPr>
                          </w:p>
                          <w:p w14:paraId="71E72333" w14:textId="77777777" w:rsidR="0039596B" w:rsidRPr="0035681D" w:rsidRDefault="0039596B">
                            <w:pPr>
                              <w:rPr>
                                <w:rFonts w:ascii="Arial" w:hAnsi="Arial" w:cs="Arial"/>
                              </w:rPr>
                            </w:pPr>
                            <w:r w:rsidRPr="0035681D">
                              <w:rPr>
                                <w:rFonts w:ascii="Arial" w:hAnsi="Arial" w:cs="Arial"/>
                              </w:rPr>
                              <w:t>The standard (std.) Federal Unemployment rate</w:t>
                            </w:r>
                            <w:r>
                              <w:rPr>
                                <w:rFonts w:ascii="Arial" w:hAnsi="Arial" w:cs="Arial"/>
                              </w:rPr>
                              <w:t xml:space="preserve"> after state filing credit</w:t>
                            </w:r>
                            <w:r w:rsidRPr="0035681D">
                              <w:rPr>
                                <w:rFonts w:ascii="Arial" w:hAnsi="Arial" w:cs="Arial"/>
                              </w:rPr>
                              <w:t xml:space="preserve"> is .6%.  </w:t>
                            </w:r>
                            <w:r>
                              <w:rPr>
                                <w:rFonts w:ascii="Arial" w:hAnsi="Arial" w:cs="Arial"/>
                              </w:rPr>
                              <w:t>No state was</w:t>
                            </w:r>
                            <w:r w:rsidRPr="0035681D">
                              <w:rPr>
                                <w:rFonts w:ascii="Arial" w:hAnsi="Arial" w:cs="Arial"/>
                              </w:rPr>
                              <w:t xml:space="preserve"> delinquent in </w:t>
                            </w:r>
                            <w:r>
                              <w:rPr>
                                <w:rFonts w:ascii="Arial" w:hAnsi="Arial" w:cs="Arial"/>
                              </w:rPr>
                              <w:t>re</w:t>
                            </w:r>
                            <w:r w:rsidRPr="0035681D">
                              <w:rPr>
                                <w:rFonts w:ascii="Arial" w:hAnsi="Arial" w:cs="Arial"/>
                              </w:rPr>
                              <w:t xml:space="preserve">paying their federal unemployment advances </w:t>
                            </w:r>
                            <w:r>
                              <w:rPr>
                                <w:rFonts w:ascii="Arial" w:hAnsi="Arial" w:cs="Arial"/>
                              </w:rPr>
                              <w:t>so there are no penalties</w:t>
                            </w:r>
                            <w:r w:rsidRPr="0035681D">
                              <w:rPr>
                                <w:rFonts w:ascii="Arial" w:hAnsi="Arial" w:cs="Arial"/>
                              </w:rPr>
                              <w:t xml:space="preserve"> when filing the Federal Unemployment report (940).</w:t>
                            </w:r>
                          </w:p>
                          <w:p w14:paraId="4B3E42DA" w14:textId="77777777" w:rsidR="0039596B" w:rsidRPr="0035681D" w:rsidRDefault="0039596B">
                            <w:pPr>
                              <w:rPr>
                                <w:rFonts w:ascii="Arial" w:hAnsi="Arial" w:cs="Arial"/>
                              </w:rPr>
                            </w:pPr>
                          </w:p>
                          <w:p w14:paraId="2E97919E" w14:textId="0C18743E" w:rsidR="0039596B" w:rsidRPr="0035681D" w:rsidRDefault="0039596B">
                            <w:pPr>
                              <w:rPr>
                                <w:rFonts w:ascii="Arial" w:hAnsi="Arial" w:cs="Arial"/>
                              </w:rPr>
                            </w:pPr>
                            <w:r w:rsidRPr="0035681D">
                              <w:rPr>
                                <w:rFonts w:ascii="Arial" w:hAnsi="Arial" w:cs="Arial"/>
                              </w:rPr>
                              <w:t xml:space="preserve">Profit Builder calculates FUT </w:t>
                            </w:r>
                            <w:r>
                              <w:rPr>
                                <w:rFonts w:ascii="Arial" w:hAnsi="Arial" w:cs="Arial"/>
                              </w:rPr>
                              <w:t xml:space="preserve">automatically </w:t>
                            </w:r>
                            <w:r w:rsidRPr="0035681D">
                              <w:rPr>
                                <w:rFonts w:ascii="Arial" w:hAnsi="Arial" w:cs="Arial"/>
                              </w:rPr>
                              <w:t xml:space="preserve">for </w:t>
                            </w:r>
                            <w:r w:rsidR="008F1446">
                              <w:rPr>
                                <w:rFonts w:ascii="Arial" w:hAnsi="Arial" w:cs="Arial"/>
                              </w:rPr>
                              <w:t>2022</w:t>
                            </w:r>
                            <w:r>
                              <w:rPr>
                                <w:rFonts w:ascii="Arial" w:hAnsi="Arial" w:cs="Arial"/>
                              </w:rPr>
                              <w:t xml:space="preserve"> </w:t>
                            </w:r>
                            <w:r w:rsidRPr="0035681D">
                              <w:rPr>
                                <w:rFonts w:ascii="Arial" w:hAnsi="Arial" w:cs="Arial"/>
                              </w:rPr>
                              <w:t xml:space="preserve">at the rate shown on this table. </w:t>
                            </w:r>
                            <w:r>
                              <w:rPr>
                                <w:rFonts w:ascii="Arial" w:hAnsi="Arial" w:cs="Arial"/>
                              </w:rPr>
                              <w:t>No entry is required by you.</w:t>
                            </w:r>
                            <w:r w:rsidRPr="0035681D">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FD526C" id="_x0000_t202" coordsize="21600,21600" o:spt="202" path="m,l,21600r21600,l21600,xe">
                <v:stroke joinstyle="miter"/>
                <v:path gradientshapeok="t" o:connecttype="rect"/>
              </v:shapetype>
              <v:shape id="Text Box 2" o:spid="_x0000_s1026" type="#_x0000_t202" style="position:absolute;margin-left:342.5pt;margin-top:11.4pt;width:164.5pt;height:6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">
                <v:stroke linestyle="thickThin"/>
                <v:textbox>
                  <w:txbxContent>
                    <w:p w14:paraId="4EA3142B" w14:textId="77777777" w:rsidR="0039596B" w:rsidRPr="0035681D" w:rsidRDefault="0039596B">
                      <w:pPr>
                        <w:rPr>
                          <w:rFonts w:ascii="Arial" w:hAnsi="Arial" w:cs="Arial"/>
                        </w:rPr>
                      </w:pPr>
                      <w:r w:rsidRPr="0035681D">
                        <w:rPr>
                          <w:rFonts w:ascii="Arial" w:hAnsi="Arial" w:cs="Arial"/>
                          <w:b/>
                          <w:u w:val="single"/>
                        </w:rPr>
                        <w:t>NOTE:</w:t>
                      </w:r>
                    </w:p>
                    <w:p w14:paraId="61498BC9" w14:textId="6ED60199" w:rsidR="0039596B" w:rsidRPr="00453BCE" w:rsidRDefault="0039596B">
                      <w:pPr>
                        <w:rPr>
                          <w:rFonts w:ascii="Arial" w:hAnsi="Arial" w:cs="Arial"/>
                          <w:b/>
                          <w:i/>
                        </w:rPr>
                      </w:pPr>
                      <w:r w:rsidRPr="00F64B9A">
                        <w:rPr>
                          <w:rFonts w:ascii="Arial" w:hAnsi="Arial" w:cs="Arial"/>
                          <w:b/>
                          <w:i/>
                          <w:highlight w:val="yellow"/>
                        </w:rPr>
                        <w:t xml:space="preserve">Do not enter the last column, </w:t>
                      </w:r>
                      <w:r>
                        <w:rPr>
                          <w:rFonts w:ascii="Arial" w:hAnsi="Arial" w:cs="Arial"/>
                          <w:b/>
                          <w:i/>
                          <w:highlight w:val="yellow"/>
                        </w:rPr>
                        <w:t>20</w:t>
                      </w:r>
                      <w:r w:rsidR="00DC1FC6">
                        <w:rPr>
                          <w:rFonts w:ascii="Arial" w:hAnsi="Arial" w:cs="Arial"/>
                          <w:b/>
                          <w:i/>
                          <w:highlight w:val="yellow"/>
                        </w:rPr>
                        <w:t>2</w:t>
                      </w:r>
                      <w:r w:rsidR="00EE3E04">
                        <w:rPr>
                          <w:rFonts w:ascii="Arial" w:hAnsi="Arial" w:cs="Arial"/>
                          <w:b/>
                          <w:i/>
                          <w:highlight w:val="yellow"/>
                        </w:rPr>
                        <w:t>2</w:t>
                      </w:r>
                      <w:r w:rsidRPr="00F64B9A">
                        <w:rPr>
                          <w:rFonts w:ascii="Arial" w:hAnsi="Arial" w:cs="Arial"/>
                          <w:b/>
                          <w:i/>
                          <w:highlight w:val="yellow"/>
                        </w:rPr>
                        <w:t xml:space="preserve"> Federal Unemployment Rate!</w:t>
                      </w:r>
                    </w:p>
                    <w:p w14:paraId="5D8499E0" w14:textId="77777777" w:rsidR="0039596B" w:rsidRPr="0035681D" w:rsidRDefault="0039596B">
                      <w:pPr>
                        <w:rPr>
                          <w:rFonts w:ascii="Arial" w:hAnsi="Arial" w:cs="Arial"/>
                        </w:rPr>
                      </w:pPr>
                    </w:p>
                    <w:p w14:paraId="431009E1" w14:textId="77777777" w:rsidR="0039596B" w:rsidRPr="0035681D" w:rsidRDefault="0039596B">
                      <w:pPr>
                        <w:rPr>
                          <w:rFonts w:ascii="Arial" w:hAnsi="Arial" w:cs="Arial"/>
                        </w:rPr>
                      </w:pPr>
                      <w:r>
                        <w:rPr>
                          <w:rFonts w:ascii="Arial" w:hAnsi="Arial" w:cs="Arial"/>
                        </w:rPr>
                        <w:t>Locate</w:t>
                      </w:r>
                      <w:r w:rsidRPr="0035681D">
                        <w:rPr>
                          <w:rFonts w:ascii="Arial" w:hAnsi="Arial" w:cs="Arial"/>
                        </w:rPr>
                        <w:t xml:space="preserve"> your state unemployment rate </w:t>
                      </w:r>
                      <w:r>
                        <w:rPr>
                          <w:rFonts w:ascii="Arial" w:hAnsi="Arial" w:cs="Arial"/>
                        </w:rPr>
                        <w:t xml:space="preserve">(mailed to you by the state) </w:t>
                      </w:r>
                      <w:r w:rsidRPr="0035681D">
                        <w:rPr>
                          <w:rFonts w:ascii="Arial" w:hAnsi="Arial" w:cs="Arial"/>
                        </w:rPr>
                        <w:t>for each state for which you have workers.  This rate is determined by your frequency of unemployment claims.</w:t>
                      </w:r>
                      <w:r>
                        <w:rPr>
                          <w:rFonts w:ascii="Arial" w:hAnsi="Arial" w:cs="Arial"/>
                        </w:rPr>
                        <w:t xml:space="preserve">  Place it in the empty column, Your State Unemployment Rate.</w:t>
                      </w:r>
                    </w:p>
                    <w:p w14:paraId="5957DEF8" w14:textId="77777777" w:rsidR="0039596B" w:rsidRPr="0035681D" w:rsidRDefault="0039596B">
                      <w:pPr>
                        <w:rPr>
                          <w:rFonts w:ascii="Arial" w:hAnsi="Arial" w:cs="Arial"/>
                        </w:rPr>
                      </w:pPr>
                    </w:p>
                    <w:p w14:paraId="1B11AEF5" w14:textId="10C9888F" w:rsidR="0039596B" w:rsidRPr="0035681D" w:rsidRDefault="0039596B">
                      <w:pPr>
                        <w:rPr>
                          <w:rFonts w:ascii="Arial" w:hAnsi="Arial" w:cs="Arial"/>
                        </w:rPr>
                      </w:pPr>
                      <w:r w:rsidRPr="0035681D">
                        <w:rPr>
                          <w:rFonts w:ascii="Arial" w:hAnsi="Arial" w:cs="Arial"/>
                        </w:rPr>
                        <w:t>Enter both the state cutoff</w:t>
                      </w:r>
                      <w:r>
                        <w:rPr>
                          <w:rFonts w:ascii="Arial" w:hAnsi="Arial" w:cs="Arial"/>
                        </w:rPr>
                        <w:t xml:space="preserve"> shown at the left</w:t>
                      </w:r>
                      <w:r w:rsidRPr="0035681D">
                        <w:rPr>
                          <w:rFonts w:ascii="Arial" w:hAnsi="Arial" w:cs="Arial"/>
                        </w:rPr>
                        <w:t xml:space="preserve"> and </w:t>
                      </w:r>
                      <w:r w:rsidRPr="00BC6A12">
                        <w:rPr>
                          <w:rFonts w:ascii="Arial" w:hAnsi="Arial" w:cs="Arial"/>
                          <w:highlight w:val="yellow"/>
                        </w:rPr>
                        <w:t>your company’s</w:t>
                      </w:r>
                      <w:r>
                        <w:rPr>
                          <w:rFonts w:ascii="Arial" w:hAnsi="Arial" w:cs="Arial"/>
                        </w:rPr>
                        <w:t xml:space="preserve"> </w:t>
                      </w:r>
                      <w:r w:rsidRPr="0035681D">
                        <w:rPr>
                          <w:rFonts w:ascii="Arial" w:hAnsi="Arial" w:cs="Arial"/>
                        </w:rPr>
                        <w:t>state unemployment rate</w:t>
                      </w:r>
                      <w:r>
                        <w:rPr>
                          <w:rFonts w:ascii="Arial" w:hAnsi="Arial" w:cs="Arial"/>
                        </w:rPr>
                        <w:t xml:space="preserve"> (</w:t>
                      </w:r>
                      <w:r w:rsidRPr="00216C99">
                        <w:rPr>
                          <w:rFonts w:ascii="Arial" w:hAnsi="Arial" w:cs="Arial"/>
                          <w:u w:val="single"/>
                        </w:rPr>
                        <w:t>bold cutoff indicates a change from last year</w:t>
                      </w:r>
                      <w:r>
                        <w:rPr>
                          <w:rFonts w:ascii="Arial" w:hAnsi="Arial" w:cs="Arial"/>
                        </w:rPr>
                        <w:t>)</w:t>
                      </w:r>
                      <w:r w:rsidRPr="0035681D">
                        <w:rPr>
                          <w:rFonts w:ascii="Arial" w:hAnsi="Arial" w:cs="Arial"/>
                        </w:rPr>
                        <w:t xml:space="preserve"> as shown in the screen </w:t>
                      </w:r>
                      <w:r w:rsidR="00216C99">
                        <w:rPr>
                          <w:rFonts w:ascii="Arial" w:hAnsi="Arial" w:cs="Arial"/>
                        </w:rPr>
                        <w:t>at left</w:t>
                      </w:r>
                      <w:r w:rsidRPr="0035681D">
                        <w:rPr>
                          <w:rFonts w:ascii="Arial" w:hAnsi="Arial" w:cs="Arial"/>
                        </w:rPr>
                        <w:t>.</w:t>
                      </w:r>
                    </w:p>
                    <w:p w14:paraId="10719ED6" w14:textId="77777777" w:rsidR="0039596B" w:rsidRPr="0035681D" w:rsidRDefault="0039596B">
                      <w:pPr>
                        <w:rPr>
                          <w:rFonts w:ascii="Arial" w:hAnsi="Arial" w:cs="Arial"/>
                        </w:rPr>
                      </w:pPr>
                    </w:p>
                    <w:p w14:paraId="71E72333" w14:textId="77777777" w:rsidR="0039596B" w:rsidRPr="0035681D" w:rsidRDefault="0039596B">
                      <w:pPr>
                        <w:rPr>
                          <w:rFonts w:ascii="Arial" w:hAnsi="Arial" w:cs="Arial"/>
                        </w:rPr>
                      </w:pPr>
                      <w:r w:rsidRPr="0035681D">
                        <w:rPr>
                          <w:rFonts w:ascii="Arial" w:hAnsi="Arial" w:cs="Arial"/>
                        </w:rPr>
                        <w:t>The standard (std.) Federal Unemployment rate</w:t>
                      </w:r>
                      <w:r>
                        <w:rPr>
                          <w:rFonts w:ascii="Arial" w:hAnsi="Arial" w:cs="Arial"/>
                        </w:rPr>
                        <w:t xml:space="preserve"> after state filing credit</w:t>
                      </w:r>
                      <w:r w:rsidRPr="0035681D">
                        <w:rPr>
                          <w:rFonts w:ascii="Arial" w:hAnsi="Arial" w:cs="Arial"/>
                        </w:rPr>
                        <w:t xml:space="preserve"> is .6%.  </w:t>
                      </w:r>
                      <w:r>
                        <w:rPr>
                          <w:rFonts w:ascii="Arial" w:hAnsi="Arial" w:cs="Arial"/>
                        </w:rPr>
                        <w:t>No state was</w:t>
                      </w:r>
                      <w:r w:rsidRPr="0035681D">
                        <w:rPr>
                          <w:rFonts w:ascii="Arial" w:hAnsi="Arial" w:cs="Arial"/>
                        </w:rPr>
                        <w:t xml:space="preserve"> delinquent in </w:t>
                      </w:r>
                      <w:r>
                        <w:rPr>
                          <w:rFonts w:ascii="Arial" w:hAnsi="Arial" w:cs="Arial"/>
                        </w:rPr>
                        <w:t>re</w:t>
                      </w:r>
                      <w:r w:rsidRPr="0035681D">
                        <w:rPr>
                          <w:rFonts w:ascii="Arial" w:hAnsi="Arial" w:cs="Arial"/>
                        </w:rPr>
                        <w:t xml:space="preserve">paying their federal unemployment advances </w:t>
                      </w:r>
                      <w:r>
                        <w:rPr>
                          <w:rFonts w:ascii="Arial" w:hAnsi="Arial" w:cs="Arial"/>
                        </w:rPr>
                        <w:t>so there are no penalties</w:t>
                      </w:r>
                      <w:r w:rsidRPr="0035681D">
                        <w:rPr>
                          <w:rFonts w:ascii="Arial" w:hAnsi="Arial" w:cs="Arial"/>
                        </w:rPr>
                        <w:t xml:space="preserve"> when filing the Federal Unemployment report (940).</w:t>
                      </w:r>
                    </w:p>
                    <w:p w14:paraId="4B3E42DA" w14:textId="77777777" w:rsidR="0039596B" w:rsidRPr="0035681D" w:rsidRDefault="0039596B">
                      <w:pPr>
                        <w:rPr>
                          <w:rFonts w:ascii="Arial" w:hAnsi="Arial" w:cs="Arial"/>
                        </w:rPr>
                      </w:pPr>
                    </w:p>
                    <w:p w14:paraId="2E97919E" w14:textId="0C18743E" w:rsidR="0039596B" w:rsidRPr="0035681D" w:rsidRDefault="0039596B">
                      <w:pPr>
                        <w:rPr>
                          <w:rFonts w:ascii="Arial" w:hAnsi="Arial" w:cs="Arial"/>
                        </w:rPr>
                      </w:pPr>
                      <w:r w:rsidRPr="0035681D">
                        <w:rPr>
                          <w:rFonts w:ascii="Arial" w:hAnsi="Arial" w:cs="Arial"/>
                        </w:rPr>
                        <w:t xml:space="preserve">Profit Builder calculates FUT </w:t>
                      </w:r>
                      <w:r>
                        <w:rPr>
                          <w:rFonts w:ascii="Arial" w:hAnsi="Arial" w:cs="Arial"/>
                        </w:rPr>
                        <w:t xml:space="preserve">automatically </w:t>
                      </w:r>
                      <w:r w:rsidRPr="0035681D">
                        <w:rPr>
                          <w:rFonts w:ascii="Arial" w:hAnsi="Arial" w:cs="Arial"/>
                        </w:rPr>
                        <w:t xml:space="preserve">for </w:t>
                      </w:r>
                      <w:r w:rsidR="008F1446">
                        <w:rPr>
                          <w:rFonts w:ascii="Arial" w:hAnsi="Arial" w:cs="Arial"/>
                        </w:rPr>
                        <w:t>2022</w:t>
                      </w:r>
                      <w:r>
                        <w:rPr>
                          <w:rFonts w:ascii="Arial" w:hAnsi="Arial" w:cs="Arial"/>
                        </w:rPr>
                        <w:t xml:space="preserve"> </w:t>
                      </w:r>
                      <w:r w:rsidRPr="0035681D">
                        <w:rPr>
                          <w:rFonts w:ascii="Arial" w:hAnsi="Arial" w:cs="Arial"/>
                        </w:rPr>
                        <w:t xml:space="preserve">at the rate shown on this table. </w:t>
                      </w:r>
                      <w:r>
                        <w:rPr>
                          <w:rFonts w:ascii="Arial" w:hAnsi="Arial" w:cs="Arial"/>
                        </w:rPr>
                        <w:t>No entry is required by you.</w:t>
                      </w:r>
                      <w:r w:rsidRPr="0035681D">
                        <w:rPr>
                          <w:rFonts w:ascii="Arial" w:hAnsi="Arial" w:cs="Arial"/>
                        </w:rPr>
                        <w:t xml:space="preserve"> </w:t>
                      </w:r>
                    </w:p>
                  </w:txbxContent>
                </v:textbox>
              </v:shape>
            </w:pict>
          </mc:Fallback>
        </mc:AlternateContent>
      </w:r>
    </w:p>
    <w:tbl>
      <w:tblPr>
        <w:tblW w:w="7140" w:type="dxa"/>
        <w:tblInd w:w="-740" w:type="dxa"/>
        <w:tblLook w:val="04A0" w:firstRow="1" w:lastRow="0" w:firstColumn="1" w:lastColumn="0" w:noHBand="0" w:noVBand="1"/>
      </w:tblPr>
      <w:tblGrid>
        <w:gridCol w:w="756"/>
        <w:gridCol w:w="1787"/>
        <w:gridCol w:w="1551"/>
        <w:gridCol w:w="1517"/>
        <w:gridCol w:w="1529"/>
      </w:tblGrid>
      <w:tr w:rsidR="002119EB" w14:paraId="42D9FB2B" w14:textId="77777777" w:rsidTr="005432C9">
        <w:trPr>
          <w:trHeight w:val="960"/>
        </w:trPr>
        <w:tc>
          <w:tcPr>
            <w:tcW w:w="756" w:type="dxa"/>
            <w:tcBorders>
              <w:top w:val="nil"/>
              <w:left w:val="nil"/>
              <w:bottom w:val="nil"/>
              <w:right w:val="nil"/>
            </w:tcBorders>
            <w:shd w:val="clear" w:color="auto" w:fill="auto"/>
            <w:vAlign w:val="center"/>
            <w:hideMark/>
          </w:tcPr>
          <w:p w14:paraId="6FE93BA7" w14:textId="77777777" w:rsidR="002119EB" w:rsidRDefault="002119EB">
            <w:pPr>
              <w:rPr>
                <w:rFonts w:ascii="Calibri" w:hAnsi="Calibri"/>
                <w:color w:val="000000"/>
                <w:sz w:val="22"/>
                <w:szCs w:val="22"/>
              </w:rPr>
            </w:pP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25A4C" w14:textId="77777777" w:rsidR="002119EB" w:rsidRDefault="002119EB">
            <w:pPr>
              <w:rPr>
                <w:rFonts w:ascii="Arial" w:hAnsi="Arial" w:cs="Arial"/>
                <w:b/>
                <w:bCs/>
                <w:sz w:val="20"/>
                <w:szCs w:val="20"/>
                <w:u w:val="single"/>
              </w:rPr>
            </w:pPr>
            <w:r>
              <w:rPr>
                <w:rFonts w:ascii="Arial" w:hAnsi="Arial" w:cs="Arial"/>
                <w:b/>
                <w:bCs/>
                <w:sz w:val="20"/>
                <w:szCs w:val="20"/>
                <w:u w:val="single"/>
              </w:rPr>
              <w:t>STATE</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14:paraId="2C6EED5A" w14:textId="4742F39B" w:rsidR="002119EB" w:rsidRDefault="00E473DE">
            <w:pPr>
              <w:jc w:val="center"/>
              <w:rPr>
                <w:rFonts w:ascii="Arial" w:hAnsi="Arial" w:cs="Arial"/>
                <w:b/>
                <w:bCs/>
                <w:sz w:val="20"/>
                <w:szCs w:val="20"/>
                <w:u w:val="single"/>
              </w:rPr>
            </w:pPr>
            <w:r>
              <w:rPr>
                <w:rFonts w:ascii="Arial" w:hAnsi="Arial" w:cs="Arial"/>
                <w:b/>
                <w:bCs/>
                <w:sz w:val="20"/>
                <w:szCs w:val="20"/>
                <w:highlight w:val="yellow"/>
                <w:u w:val="single"/>
              </w:rPr>
              <w:t>2023</w:t>
            </w:r>
            <w:r w:rsidR="002119EB" w:rsidRPr="005432C9">
              <w:rPr>
                <w:rFonts w:ascii="Arial" w:hAnsi="Arial" w:cs="Arial"/>
                <w:b/>
                <w:bCs/>
                <w:sz w:val="20"/>
                <w:szCs w:val="20"/>
                <w:highlight w:val="yellow"/>
                <w:u w:val="single"/>
              </w:rPr>
              <w:t xml:space="preserve"> </w:t>
            </w:r>
            <w:r w:rsidR="00425164" w:rsidRPr="00932B18">
              <w:rPr>
                <w:rFonts w:ascii="Arial" w:hAnsi="Arial" w:cs="Arial"/>
                <w:b/>
                <w:bCs/>
                <w:sz w:val="20"/>
                <w:szCs w:val="20"/>
                <w:highlight w:val="yellow"/>
                <w:u w:val="single"/>
              </w:rPr>
              <w:t>State</w:t>
            </w:r>
            <w:r w:rsidR="002119EB" w:rsidRPr="005432C9">
              <w:rPr>
                <w:rFonts w:ascii="Arial" w:hAnsi="Arial" w:cs="Arial"/>
                <w:b/>
                <w:bCs/>
                <w:sz w:val="20"/>
                <w:szCs w:val="20"/>
                <w:highlight w:val="yellow"/>
                <w:u w:val="single"/>
              </w:rPr>
              <w:t xml:space="preserve"> Cutoff</w:t>
            </w:r>
            <w:r w:rsidR="00932B18" w:rsidRPr="005432C9">
              <w:rPr>
                <w:rFonts w:ascii="Arial" w:hAnsi="Arial" w:cs="Arial"/>
                <w:b/>
                <w:bCs/>
                <w:sz w:val="20"/>
                <w:szCs w:val="20"/>
                <w:highlight w:val="yellow"/>
                <w:u w:val="single"/>
              </w:rPr>
              <w:t xml:space="preserve"> – Enter this for your state</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36946412" w14:textId="77777777" w:rsidR="002119EB" w:rsidRDefault="002119EB">
            <w:pPr>
              <w:jc w:val="center"/>
              <w:rPr>
                <w:rFonts w:ascii="Arial" w:hAnsi="Arial" w:cs="Arial"/>
                <w:b/>
                <w:bCs/>
                <w:sz w:val="18"/>
                <w:szCs w:val="18"/>
                <w:u w:val="single"/>
              </w:rPr>
            </w:pPr>
            <w:r>
              <w:rPr>
                <w:rFonts w:ascii="Arial" w:hAnsi="Arial" w:cs="Arial"/>
                <w:b/>
                <w:bCs/>
                <w:sz w:val="18"/>
                <w:szCs w:val="18"/>
                <w:u w:val="single"/>
              </w:rPr>
              <w:t>Your State Unemployment Rate</w:t>
            </w:r>
          </w:p>
        </w:tc>
        <w:tc>
          <w:tcPr>
            <w:tcW w:w="1529" w:type="dxa"/>
            <w:tcBorders>
              <w:top w:val="single" w:sz="4" w:space="0" w:color="auto"/>
              <w:left w:val="nil"/>
              <w:bottom w:val="nil"/>
              <w:right w:val="single" w:sz="4" w:space="0" w:color="auto"/>
            </w:tcBorders>
            <w:shd w:val="clear" w:color="auto" w:fill="auto"/>
            <w:vAlign w:val="center"/>
            <w:hideMark/>
          </w:tcPr>
          <w:p w14:paraId="75CFE03A" w14:textId="02737795" w:rsidR="002119EB" w:rsidRDefault="00E473DE">
            <w:pPr>
              <w:jc w:val="center"/>
              <w:rPr>
                <w:rFonts w:ascii="Arial" w:hAnsi="Arial" w:cs="Arial"/>
                <w:b/>
                <w:bCs/>
                <w:sz w:val="18"/>
                <w:szCs w:val="18"/>
              </w:rPr>
            </w:pPr>
            <w:r>
              <w:rPr>
                <w:rFonts w:ascii="Arial" w:hAnsi="Arial" w:cs="Arial"/>
                <w:b/>
                <w:bCs/>
                <w:sz w:val="18"/>
                <w:szCs w:val="18"/>
              </w:rPr>
              <w:t>2023</w:t>
            </w:r>
            <w:r w:rsidR="002119EB">
              <w:rPr>
                <w:rFonts w:ascii="Arial" w:hAnsi="Arial" w:cs="Arial"/>
                <w:b/>
                <w:bCs/>
                <w:sz w:val="18"/>
                <w:szCs w:val="18"/>
              </w:rPr>
              <w:t xml:space="preserve"> </w:t>
            </w:r>
            <w:r w:rsidR="00425164" w:rsidRPr="00F64B9A">
              <w:rPr>
                <w:rFonts w:ascii="Arial" w:hAnsi="Arial" w:cs="Arial"/>
                <w:b/>
                <w:bCs/>
                <w:sz w:val="18"/>
                <w:szCs w:val="18"/>
                <w:highlight w:val="yellow"/>
              </w:rPr>
              <w:t>Federa</w:t>
            </w:r>
            <w:r w:rsidR="002119EB">
              <w:rPr>
                <w:rFonts w:ascii="Arial" w:hAnsi="Arial" w:cs="Arial"/>
                <w:b/>
                <w:bCs/>
                <w:sz w:val="18"/>
                <w:szCs w:val="18"/>
              </w:rPr>
              <w:t>l Unemployment Rate ($7,000 cutoff)</w:t>
            </w:r>
          </w:p>
        </w:tc>
      </w:tr>
      <w:tr w:rsidR="005B5DC6" w14:paraId="3BE29468" w14:textId="77777777" w:rsidTr="005432C9">
        <w:trPr>
          <w:trHeight w:val="288"/>
        </w:trPr>
        <w:tc>
          <w:tcPr>
            <w:tcW w:w="756" w:type="dxa"/>
            <w:tcBorders>
              <w:top w:val="nil"/>
              <w:left w:val="nil"/>
              <w:bottom w:val="nil"/>
              <w:right w:val="nil"/>
            </w:tcBorders>
            <w:shd w:val="clear" w:color="auto" w:fill="auto"/>
            <w:vAlign w:val="center"/>
            <w:hideMark/>
          </w:tcPr>
          <w:p w14:paraId="3F858241"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7FE2C516" w14:textId="77777777" w:rsidR="005B5DC6" w:rsidRDefault="005B5DC6">
            <w:pPr>
              <w:rPr>
                <w:rFonts w:ascii="Calibri" w:hAnsi="Calibri"/>
                <w:color w:val="000000"/>
                <w:sz w:val="22"/>
                <w:szCs w:val="22"/>
              </w:rPr>
            </w:pPr>
            <w:r>
              <w:rPr>
                <w:rFonts w:ascii="Calibri" w:hAnsi="Calibri" w:cs="Calibri"/>
                <w:color w:val="000000"/>
                <w:sz w:val="22"/>
                <w:szCs w:val="22"/>
              </w:rPr>
              <w:t>Alabama</w:t>
            </w:r>
          </w:p>
        </w:tc>
        <w:tc>
          <w:tcPr>
            <w:tcW w:w="1551" w:type="dxa"/>
            <w:tcBorders>
              <w:top w:val="nil"/>
              <w:left w:val="nil"/>
              <w:bottom w:val="single" w:sz="4" w:space="0" w:color="auto"/>
              <w:right w:val="single" w:sz="4" w:space="0" w:color="auto"/>
            </w:tcBorders>
            <w:shd w:val="clear" w:color="auto" w:fill="auto"/>
            <w:vAlign w:val="center"/>
            <w:hideMark/>
          </w:tcPr>
          <w:p w14:paraId="39AFD627" w14:textId="77777777" w:rsidR="005B5DC6" w:rsidRDefault="005B5DC6">
            <w:pPr>
              <w:jc w:val="right"/>
              <w:rPr>
                <w:rFonts w:ascii="Calibri" w:hAnsi="Calibri"/>
                <w:color w:val="000000"/>
                <w:sz w:val="22"/>
                <w:szCs w:val="22"/>
              </w:rPr>
            </w:pPr>
            <w:r>
              <w:rPr>
                <w:rFonts w:ascii="Calibri" w:hAnsi="Calibri" w:cs="Calibri"/>
                <w:color w:val="000000"/>
                <w:sz w:val="22"/>
                <w:szCs w:val="22"/>
              </w:rPr>
              <w:t xml:space="preserve">$8,000 </w:t>
            </w:r>
          </w:p>
        </w:tc>
        <w:tc>
          <w:tcPr>
            <w:tcW w:w="1517" w:type="dxa"/>
            <w:tcBorders>
              <w:top w:val="nil"/>
              <w:left w:val="nil"/>
              <w:bottom w:val="single" w:sz="4" w:space="0" w:color="auto"/>
              <w:right w:val="single" w:sz="4" w:space="0" w:color="auto"/>
            </w:tcBorders>
            <w:shd w:val="clear" w:color="auto" w:fill="auto"/>
            <w:vAlign w:val="center"/>
            <w:hideMark/>
          </w:tcPr>
          <w:p w14:paraId="29B76512"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14:paraId="7BAD2147"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09A57A42" w14:textId="77777777" w:rsidTr="005432C9">
        <w:trPr>
          <w:trHeight w:val="288"/>
        </w:trPr>
        <w:tc>
          <w:tcPr>
            <w:tcW w:w="756" w:type="dxa"/>
            <w:tcBorders>
              <w:top w:val="nil"/>
              <w:left w:val="nil"/>
              <w:bottom w:val="nil"/>
              <w:right w:val="nil"/>
            </w:tcBorders>
            <w:shd w:val="clear" w:color="auto" w:fill="auto"/>
            <w:vAlign w:val="center"/>
            <w:hideMark/>
          </w:tcPr>
          <w:p w14:paraId="7E643E1B"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66AF9A53" w14:textId="77777777" w:rsidR="005B5DC6" w:rsidRPr="00915392" w:rsidRDefault="005B5DC6">
            <w:pPr>
              <w:rPr>
                <w:rFonts w:ascii="Calibri" w:hAnsi="Calibri"/>
                <w:b/>
                <w:bCs/>
                <w:color w:val="000000"/>
                <w:sz w:val="22"/>
                <w:szCs w:val="22"/>
              </w:rPr>
            </w:pPr>
            <w:r w:rsidRPr="00915392">
              <w:rPr>
                <w:rFonts w:ascii="Calibri" w:hAnsi="Calibri"/>
                <w:b/>
                <w:bCs/>
                <w:color w:val="000000"/>
                <w:sz w:val="22"/>
                <w:szCs w:val="22"/>
              </w:rPr>
              <w:t>Alaska</w:t>
            </w:r>
          </w:p>
        </w:tc>
        <w:tc>
          <w:tcPr>
            <w:tcW w:w="1551" w:type="dxa"/>
            <w:tcBorders>
              <w:top w:val="nil"/>
              <w:left w:val="nil"/>
              <w:bottom w:val="single" w:sz="4" w:space="0" w:color="auto"/>
              <w:right w:val="single" w:sz="4" w:space="0" w:color="auto"/>
            </w:tcBorders>
            <w:shd w:val="clear" w:color="auto" w:fill="auto"/>
            <w:vAlign w:val="center"/>
            <w:hideMark/>
          </w:tcPr>
          <w:p w14:paraId="79C0608E" w14:textId="3E71C0A0" w:rsidR="005B5DC6" w:rsidRPr="006C4859" w:rsidRDefault="006C4859" w:rsidP="009B76FD">
            <w:pPr>
              <w:jc w:val="right"/>
              <w:rPr>
                <w:rFonts w:ascii="Calibri" w:hAnsi="Calibri"/>
                <w:b/>
                <w:bCs/>
                <w:color w:val="000000"/>
                <w:sz w:val="22"/>
                <w:szCs w:val="22"/>
              </w:rPr>
            </w:pPr>
            <w:r w:rsidRPr="006C4859">
              <w:rPr>
                <w:rFonts w:ascii="Calibri" w:hAnsi="Calibri" w:cs="Calibri"/>
                <w:b/>
                <w:bCs/>
                <w:color w:val="000000"/>
                <w:sz w:val="22"/>
                <w:szCs w:val="22"/>
              </w:rPr>
              <w:t>46,800</w:t>
            </w:r>
          </w:p>
        </w:tc>
        <w:tc>
          <w:tcPr>
            <w:tcW w:w="1517" w:type="dxa"/>
            <w:tcBorders>
              <w:top w:val="nil"/>
              <w:left w:val="nil"/>
              <w:bottom w:val="single" w:sz="4" w:space="0" w:color="auto"/>
              <w:right w:val="single" w:sz="4" w:space="0" w:color="auto"/>
            </w:tcBorders>
            <w:shd w:val="clear" w:color="auto" w:fill="auto"/>
            <w:vAlign w:val="center"/>
            <w:hideMark/>
          </w:tcPr>
          <w:p w14:paraId="644511D5"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48CA0819"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5621A002" w14:textId="77777777" w:rsidTr="005432C9">
        <w:trPr>
          <w:trHeight w:val="288"/>
        </w:trPr>
        <w:tc>
          <w:tcPr>
            <w:tcW w:w="756" w:type="dxa"/>
            <w:tcBorders>
              <w:top w:val="nil"/>
              <w:left w:val="nil"/>
              <w:bottom w:val="nil"/>
              <w:right w:val="nil"/>
            </w:tcBorders>
            <w:shd w:val="clear" w:color="auto" w:fill="auto"/>
            <w:vAlign w:val="center"/>
            <w:hideMark/>
          </w:tcPr>
          <w:p w14:paraId="2C4FDAEB"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0E8E31E8" w14:textId="77777777" w:rsidR="005B5DC6" w:rsidRPr="00915392" w:rsidRDefault="005B5DC6">
            <w:pPr>
              <w:rPr>
                <w:rFonts w:ascii="Calibri" w:hAnsi="Calibri"/>
                <w:b/>
                <w:bCs/>
                <w:color w:val="000000"/>
                <w:sz w:val="22"/>
                <w:szCs w:val="22"/>
              </w:rPr>
            </w:pPr>
            <w:r w:rsidRPr="00915392">
              <w:rPr>
                <w:rFonts w:ascii="Calibri" w:hAnsi="Calibri"/>
                <w:b/>
                <w:bCs/>
                <w:color w:val="000000"/>
                <w:sz w:val="22"/>
                <w:szCs w:val="22"/>
              </w:rPr>
              <w:t>Arizona</w:t>
            </w:r>
          </w:p>
        </w:tc>
        <w:tc>
          <w:tcPr>
            <w:tcW w:w="1551" w:type="dxa"/>
            <w:tcBorders>
              <w:top w:val="nil"/>
              <w:left w:val="nil"/>
              <w:bottom w:val="single" w:sz="4" w:space="0" w:color="auto"/>
              <w:right w:val="single" w:sz="4" w:space="0" w:color="auto"/>
            </w:tcBorders>
            <w:shd w:val="clear" w:color="auto" w:fill="auto"/>
            <w:vAlign w:val="center"/>
            <w:hideMark/>
          </w:tcPr>
          <w:p w14:paraId="001D3E2B" w14:textId="2E875857" w:rsidR="005B5DC6" w:rsidRPr="006C4859" w:rsidRDefault="006C4859">
            <w:pPr>
              <w:jc w:val="right"/>
              <w:rPr>
                <w:rFonts w:ascii="Calibri" w:hAnsi="Calibri"/>
                <w:b/>
                <w:bCs/>
                <w:color w:val="000000"/>
                <w:sz w:val="22"/>
                <w:szCs w:val="22"/>
              </w:rPr>
            </w:pPr>
            <w:r w:rsidRPr="006C4859">
              <w:rPr>
                <w:rFonts w:ascii="Calibri" w:hAnsi="Calibri" w:cs="Calibri"/>
                <w:b/>
                <w:bCs/>
                <w:color w:val="000000"/>
                <w:sz w:val="22"/>
                <w:szCs w:val="22"/>
              </w:rPr>
              <w:t>8</w:t>
            </w:r>
            <w:r w:rsidR="005B5DC6" w:rsidRPr="006C4859">
              <w:rPr>
                <w:rFonts w:ascii="Calibri" w:hAnsi="Calibri" w:cs="Calibri"/>
                <w:b/>
                <w:bCs/>
                <w:color w:val="000000"/>
                <w:sz w:val="22"/>
                <w:szCs w:val="22"/>
              </w:rPr>
              <w:t>,000</w:t>
            </w:r>
          </w:p>
        </w:tc>
        <w:tc>
          <w:tcPr>
            <w:tcW w:w="1517" w:type="dxa"/>
            <w:tcBorders>
              <w:top w:val="nil"/>
              <w:left w:val="nil"/>
              <w:bottom w:val="single" w:sz="4" w:space="0" w:color="auto"/>
              <w:right w:val="single" w:sz="4" w:space="0" w:color="auto"/>
            </w:tcBorders>
            <w:shd w:val="clear" w:color="auto" w:fill="auto"/>
            <w:vAlign w:val="center"/>
            <w:hideMark/>
          </w:tcPr>
          <w:p w14:paraId="7CE6A387"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71C5CD1"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4C2B8B3F" w14:textId="77777777" w:rsidTr="005432C9">
        <w:trPr>
          <w:trHeight w:val="288"/>
        </w:trPr>
        <w:tc>
          <w:tcPr>
            <w:tcW w:w="756" w:type="dxa"/>
            <w:tcBorders>
              <w:top w:val="nil"/>
              <w:left w:val="nil"/>
              <w:bottom w:val="nil"/>
              <w:right w:val="nil"/>
            </w:tcBorders>
            <w:shd w:val="clear" w:color="auto" w:fill="auto"/>
            <w:vAlign w:val="center"/>
            <w:hideMark/>
          </w:tcPr>
          <w:p w14:paraId="63043DA6"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34BDE9BD" w14:textId="77777777" w:rsidR="005B5DC6" w:rsidRDefault="005B5DC6">
            <w:pPr>
              <w:rPr>
                <w:rFonts w:ascii="Calibri" w:hAnsi="Calibri"/>
                <w:color w:val="000000"/>
                <w:sz w:val="22"/>
                <w:szCs w:val="22"/>
              </w:rPr>
            </w:pPr>
            <w:r>
              <w:rPr>
                <w:rFonts w:ascii="Calibri" w:hAnsi="Calibri"/>
                <w:color w:val="000000"/>
                <w:sz w:val="22"/>
                <w:szCs w:val="22"/>
              </w:rPr>
              <w:t>Arkansas</w:t>
            </w:r>
          </w:p>
        </w:tc>
        <w:tc>
          <w:tcPr>
            <w:tcW w:w="1551" w:type="dxa"/>
            <w:tcBorders>
              <w:top w:val="nil"/>
              <w:left w:val="nil"/>
              <w:bottom w:val="single" w:sz="4" w:space="0" w:color="auto"/>
              <w:right w:val="single" w:sz="4" w:space="0" w:color="auto"/>
            </w:tcBorders>
            <w:shd w:val="clear" w:color="auto" w:fill="auto"/>
            <w:vAlign w:val="center"/>
            <w:hideMark/>
          </w:tcPr>
          <w:p w14:paraId="74BCC8BB" w14:textId="5C1B3295" w:rsidR="005B5DC6" w:rsidRPr="00247B47" w:rsidRDefault="006C4859">
            <w:pPr>
              <w:jc w:val="right"/>
              <w:rPr>
                <w:rFonts w:ascii="Calibri" w:hAnsi="Calibri"/>
                <w:bCs/>
                <w:color w:val="000000"/>
                <w:sz w:val="22"/>
                <w:szCs w:val="22"/>
              </w:rPr>
            </w:pPr>
            <w:r>
              <w:rPr>
                <w:rFonts w:ascii="Calibri" w:hAnsi="Calibri" w:cs="Calibri"/>
                <w:bCs/>
                <w:color w:val="000000"/>
                <w:sz w:val="22"/>
                <w:szCs w:val="22"/>
              </w:rPr>
              <w:t>10</w:t>
            </w:r>
            <w:r w:rsidR="0007400C" w:rsidRPr="00247B47">
              <w:rPr>
                <w:rFonts w:ascii="Calibri" w:hAnsi="Calibri" w:cs="Calibri"/>
                <w:bCs/>
                <w:color w:val="000000"/>
                <w:sz w:val="22"/>
                <w:szCs w:val="22"/>
              </w:rPr>
              <w:t>,000</w:t>
            </w:r>
          </w:p>
        </w:tc>
        <w:tc>
          <w:tcPr>
            <w:tcW w:w="1517" w:type="dxa"/>
            <w:tcBorders>
              <w:top w:val="nil"/>
              <w:left w:val="nil"/>
              <w:bottom w:val="single" w:sz="4" w:space="0" w:color="auto"/>
              <w:right w:val="single" w:sz="4" w:space="0" w:color="auto"/>
            </w:tcBorders>
            <w:shd w:val="clear" w:color="auto" w:fill="auto"/>
            <w:vAlign w:val="center"/>
            <w:hideMark/>
          </w:tcPr>
          <w:p w14:paraId="096D9C4E"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4D12253E"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4116435E" w14:textId="77777777" w:rsidTr="005432C9">
        <w:trPr>
          <w:trHeight w:val="288"/>
        </w:trPr>
        <w:tc>
          <w:tcPr>
            <w:tcW w:w="756" w:type="dxa"/>
            <w:tcBorders>
              <w:top w:val="nil"/>
              <w:left w:val="nil"/>
              <w:bottom w:val="nil"/>
              <w:right w:val="nil"/>
            </w:tcBorders>
            <w:shd w:val="clear" w:color="auto" w:fill="auto"/>
            <w:vAlign w:val="center"/>
            <w:hideMark/>
          </w:tcPr>
          <w:p w14:paraId="3D89D3EB"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6B93A4A7" w14:textId="77777777" w:rsidR="005B5DC6" w:rsidRPr="005B5DC6" w:rsidRDefault="005B5DC6">
            <w:pPr>
              <w:rPr>
                <w:rFonts w:ascii="Calibri" w:hAnsi="Calibri"/>
                <w:color w:val="000000"/>
                <w:sz w:val="22"/>
                <w:szCs w:val="22"/>
              </w:rPr>
            </w:pPr>
            <w:r w:rsidRPr="005B5DC6">
              <w:rPr>
                <w:rFonts w:ascii="Calibri" w:hAnsi="Calibri"/>
                <w:color w:val="000000"/>
                <w:sz w:val="22"/>
                <w:szCs w:val="22"/>
              </w:rPr>
              <w:t>California</w:t>
            </w:r>
          </w:p>
        </w:tc>
        <w:tc>
          <w:tcPr>
            <w:tcW w:w="1551" w:type="dxa"/>
            <w:tcBorders>
              <w:top w:val="nil"/>
              <w:left w:val="nil"/>
              <w:bottom w:val="single" w:sz="4" w:space="0" w:color="auto"/>
              <w:right w:val="single" w:sz="4" w:space="0" w:color="auto"/>
            </w:tcBorders>
            <w:shd w:val="clear" w:color="auto" w:fill="auto"/>
            <w:vAlign w:val="center"/>
            <w:hideMark/>
          </w:tcPr>
          <w:p w14:paraId="1A20830C" w14:textId="77777777" w:rsidR="005B5DC6" w:rsidRDefault="005B5DC6">
            <w:pPr>
              <w:jc w:val="right"/>
              <w:rPr>
                <w:rFonts w:ascii="Calibri" w:hAnsi="Calibri"/>
                <w:color w:val="000000"/>
                <w:sz w:val="22"/>
                <w:szCs w:val="22"/>
              </w:rPr>
            </w:pPr>
            <w:r>
              <w:rPr>
                <w:rFonts w:ascii="Calibri" w:hAnsi="Calibri" w:cs="Calibri"/>
                <w:color w:val="000000"/>
                <w:sz w:val="22"/>
                <w:szCs w:val="22"/>
              </w:rPr>
              <w:t>7,000</w:t>
            </w:r>
          </w:p>
        </w:tc>
        <w:tc>
          <w:tcPr>
            <w:tcW w:w="1517" w:type="dxa"/>
            <w:tcBorders>
              <w:top w:val="nil"/>
              <w:left w:val="nil"/>
              <w:bottom w:val="single" w:sz="4" w:space="0" w:color="auto"/>
              <w:right w:val="single" w:sz="4" w:space="0" w:color="auto"/>
            </w:tcBorders>
            <w:shd w:val="clear" w:color="auto" w:fill="auto"/>
            <w:vAlign w:val="center"/>
            <w:hideMark/>
          </w:tcPr>
          <w:p w14:paraId="6C5017E2"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57B11F9A" w14:textId="77777777" w:rsidR="005B5DC6" w:rsidRPr="00F64B9A" w:rsidRDefault="00BC6A12" w:rsidP="00BC6A12">
            <w:pPr>
              <w:rPr>
                <w:rFonts w:ascii="Calibri" w:hAnsi="Calibri"/>
                <w:b/>
                <w:color w:val="000000"/>
                <w:sz w:val="18"/>
                <w:szCs w:val="18"/>
              </w:rPr>
            </w:pPr>
            <w:r>
              <w:rPr>
                <w:rFonts w:ascii="Calibri" w:hAnsi="Calibri"/>
                <w:color w:val="000000"/>
                <w:sz w:val="18"/>
                <w:szCs w:val="18"/>
              </w:rPr>
              <w:t xml:space="preserve">        std   .6%</w:t>
            </w:r>
          </w:p>
        </w:tc>
      </w:tr>
      <w:tr w:rsidR="005B5DC6" w14:paraId="4F284254" w14:textId="77777777" w:rsidTr="005432C9">
        <w:trPr>
          <w:trHeight w:val="288"/>
        </w:trPr>
        <w:tc>
          <w:tcPr>
            <w:tcW w:w="756" w:type="dxa"/>
            <w:tcBorders>
              <w:top w:val="nil"/>
              <w:left w:val="nil"/>
              <w:bottom w:val="nil"/>
              <w:right w:val="nil"/>
            </w:tcBorders>
            <w:shd w:val="clear" w:color="auto" w:fill="auto"/>
            <w:vAlign w:val="center"/>
            <w:hideMark/>
          </w:tcPr>
          <w:p w14:paraId="0E23409F"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7972D492" w14:textId="77777777" w:rsidR="005B5DC6" w:rsidRPr="00516EEF" w:rsidRDefault="005B5DC6">
            <w:pPr>
              <w:rPr>
                <w:rFonts w:ascii="Calibri" w:hAnsi="Calibri"/>
                <w:b/>
                <w:bCs/>
                <w:color w:val="000000"/>
                <w:sz w:val="22"/>
                <w:szCs w:val="22"/>
              </w:rPr>
            </w:pPr>
            <w:r w:rsidRPr="00516EEF">
              <w:rPr>
                <w:rFonts w:ascii="Calibri" w:hAnsi="Calibri"/>
                <w:b/>
                <w:bCs/>
                <w:color w:val="000000"/>
                <w:sz w:val="22"/>
                <w:szCs w:val="22"/>
              </w:rPr>
              <w:t>Colorado</w:t>
            </w:r>
          </w:p>
        </w:tc>
        <w:tc>
          <w:tcPr>
            <w:tcW w:w="1551" w:type="dxa"/>
            <w:tcBorders>
              <w:top w:val="nil"/>
              <w:left w:val="nil"/>
              <w:bottom w:val="single" w:sz="4" w:space="0" w:color="auto"/>
              <w:right w:val="single" w:sz="4" w:space="0" w:color="auto"/>
            </w:tcBorders>
            <w:shd w:val="clear" w:color="auto" w:fill="auto"/>
            <w:vAlign w:val="center"/>
            <w:hideMark/>
          </w:tcPr>
          <w:p w14:paraId="4551E9D0" w14:textId="42A14138" w:rsidR="005B5DC6" w:rsidRPr="00516EEF" w:rsidRDefault="006C4859">
            <w:pPr>
              <w:jc w:val="right"/>
              <w:rPr>
                <w:rFonts w:ascii="Calibri" w:hAnsi="Calibri"/>
                <w:b/>
                <w:bCs/>
                <w:color w:val="000000"/>
                <w:sz w:val="22"/>
                <w:szCs w:val="22"/>
              </w:rPr>
            </w:pPr>
            <w:r>
              <w:rPr>
                <w:rFonts w:ascii="Calibri" w:hAnsi="Calibri" w:cs="Calibri"/>
                <w:b/>
                <w:bCs/>
                <w:color w:val="000000"/>
                <w:sz w:val="22"/>
                <w:szCs w:val="22"/>
              </w:rPr>
              <w:t>20,400</w:t>
            </w:r>
          </w:p>
        </w:tc>
        <w:tc>
          <w:tcPr>
            <w:tcW w:w="1517" w:type="dxa"/>
            <w:tcBorders>
              <w:top w:val="nil"/>
              <w:left w:val="nil"/>
              <w:bottom w:val="single" w:sz="4" w:space="0" w:color="auto"/>
              <w:right w:val="single" w:sz="4" w:space="0" w:color="auto"/>
            </w:tcBorders>
            <w:shd w:val="clear" w:color="auto" w:fill="auto"/>
            <w:vAlign w:val="center"/>
            <w:hideMark/>
          </w:tcPr>
          <w:p w14:paraId="7283A54E"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F698BE2"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EEB4D42" w14:textId="77777777" w:rsidTr="005432C9">
        <w:trPr>
          <w:trHeight w:val="288"/>
        </w:trPr>
        <w:tc>
          <w:tcPr>
            <w:tcW w:w="756" w:type="dxa"/>
            <w:tcBorders>
              <w:top w:val="nil"/>
              <w:left w:val="nil"/>
              <w:bottom w:val="nil"/>
              <w:right w:val="nil"/>
            </w:tcBorders>
            <w:shd w:val="clear" w:color="auto" w:fill="auto"/>
            <w:vAlign w:val="center"/>
            <w:hideMark/>
          </w:tcPr>
          <w:p w14:paraId="56857990"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59957C7A" w14:textId="77777777" w:rsidR="005B5DC6" w:rsidRPr="005B5DC6" w:rsidRDefault="005B5DC6">
            <w:pPr>
              <w:rPr>
                <w:rFonts w:ascii="Calibri" w:hAnsi="Calibri"/>
                <w:color w:val="000000"/>
                <w:sz w:val="22"/>
                <w:szCs w:val="22"/>
              </w:rPr>
            </w:pPr>
            <w:r w:rsidRPr="005B5DC6">
              <w:rPr>
                <w:rFonts w:ascii="Calibri" w:hAnsi="Calibri"/>
                <w:color w:val="000000"/>
                <w:sz w:val="22"/>
                <w:szCs w:val="22"/>
              </w:rPr>
              <w:t>Connecticut</w:t>
            </w:r>
          </w:p>
        </w:tc>
        <w:tc>
          <w:tcPr>
            <w:tcW w:w="1551" w:type="dxa"/>
            <w:tcBorders>
              <w:top w:val="nil"/>
              <w:left w:val="nil"/>
              <w:bottom w:val="single" w:sz="4" w:space="0" w:color="auto"/>
              <w:right w:val="single" w:sz="4" w:space="0" w:color="auto"/>
            </w:tcBorders>
            <w:shd w:val="clear" w:color="auto" w:fill="auto"/>
            <w:vAlign w:val="center"/>
            <w:hideMark/>
          </w:tcPr>
          <w:p w14:paraId="56D53520" w14:textId="77777777" w:rsidR="005B5DC6" w:rsidRDefault="005B5DC6">
            <w:pPr>
              <w:jc w:val="right"/>
              <w:rPr>
                <w:rFonts w:ascii="Calibri" w:hAnsi="Calibri"/>
                <w:color w:val="000000"/>
                <w:sz w:val="22"/>
                <w:szCs w:val="22"/>
              </w:rPr>
            </w:pPr>
            <w:r>
              <w:rPr>
                <w:rFonts w:ascii="Calibri" w:hAnsi="Calibri" w:cs="Calibri"/>
                <w:color w:val="000000"/>
                <w:sz w:val="22"/>
                <w:szCs w:val="22"/>
              </w:rPr>
              <w:t>15,000</w:t>
            </w:r>
          </w:p>
        </w:tc>
        <w:tc>
          <w:tcPr>
            <w:tcW w:w="1517" w:type="dxa"/>
            <w:tcBorders>
              <w:top w:val="nil"/>
              <w:left w:val="nil"/>
              <w:bottom w:val="single" w:sz="4" w:space="0" w:color="auto"/>
              <w:right w:val="single" w:sz="4" w:space="0" w:color="auto"/>
            </w:tcBorders>
            <w:shd w:val="clear" w:color="auto" w:fill="auto"/>
            <w:vAlign w:val="center"/>
            <w:hideMark/>
          </w:tcPr>
          <w:p w14:paraId="4C64008A" w14:textId="77777777" w:rsidR="005B5DC6" w:rsidRDefault="005B5DC6">
            <w:pPr>
              <w:rPr>
                <w:rFonts w:ascii="Calibri" w:hAnsi="Calibri"/>
                <w:color w:val="000000"/>
                <w:sz w:val="22"/>
                <w:szCs w:val="22"/>
              </w:rPr>
            </w:pPr>
            <w:r>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37587E6" w14:textId="77777777" w:rsidR="005B5DC6" w:rsidRPr="00F64B9A" w:rsidRDefault="005B5DC6" w:rsidP="005432C9">
            <w:pPr>
              <w:jc w:val="center"/>
              <w:rPr>
                <w:rFonts w:ascii="Calibri" w:hAnsi="Calibri"/>
                <w:b/>
                <w:color w:val="000000"/>
                <w:sz w:val="18"/>
                <w:szCs w:val="18"/>
              </w:rPr>
            </w:pPr>
            <w:r>
              <w:rPr>
                <w:rFonts w:ascii="Calibri" w:hAnsi="Calibri"/>
                <w:color w:val="000000"/>
                <w:sz w:val="18"/>
                <w:szCs w:val="18"/>
              </w:rPr>
              <w:t>std   .6%</w:t>
            </w:r>
          </w:p>
        </w:tc>
      </w:tr>
      <w:tr w:rsidR="005B5DC6" w14:paraId="69FA7EE8" w14:textId="77777777" w:rsidTr="005432C9">
        <w:trPr>
          <w:trHeight w:val="288"/>
        </w:trPr>
        <w:tc>
          <w:tcPr>
            <w:tcW w:w="756" w:type="dxa"/>
            <w:tcBorders>
              <w:top w:val="nil"/>
              <w:left w:val="nil"/>
              <w:bottom w:val="nil"/>
              <w:right w:val="nil"/>
            </w:tcBorders>
            <w:shd w:val="clear" w:color="auto" w:fill="auto"/>
            <w:vAlign w:val="center"/>
            <w:hideMark/>
          </w:tcPr>
          <w:p w14:paraId="63FFBA7C" w14:textId="77777777" w:rsidR="005B5DC6" w:rsidRPr="006B0645"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64A21B42" w14:textId="77777777" w:rsidR="005B5DC6" w:rsidRPr="001F5A49" w:rsidRDefault="005B5DC6">
            <w:pPr>
              <w:rPr>
                <w:rFonts w:ascii="Calibri" w:hAnsi="Calibri"/>
                <w:bCs/>
                <w:color w:val="000000"/>
                <w:sz w:val="22"/>
                <w:szCs w:val="22"/>
              </w:rPr>
            </w:pPr>
            <w:r w:rsidRPr="001F5A49">
              <w:rPr>
                <w:rFonts w:ascii="Calibri" w:hAnsi="Calibri"/>
                <w:bCs/>
                <w:color w:val="000000"/>
                <w:sz w:val="22"/>
                <w:szCs w:val="22"/>
              </w:rPr>
              <w:t>Delaware</w:t>
            </w:r>
          </w:p>
        </w:tc>
        <w:tc>
          <w:tcPr>
            <w:tcW w:w="1551" w:type="dxa"/>
            <w:tcBorders>
              <w:top w:val="nil"/>
              <w:left w:val="nil"/>
              <w:bottom w:val="single" w:sz="4" w:space="0" w:color="auto"/>
              <w:right w:val="single" w:sz="4" w:space="0" w:color="auto"/>
            </w:tcBorders>
            <w:shd w:val="clear" w:color="auto" w:fill="auto"/>
            <w:vAlign w:val="center"/>
            <w:hideMark/>
          </w:tcPr>
          <w:p w14:paraId="39FCA89D" w14:textId="63085578" w:rsidR="005B5DC6" w:rsidRPr="006C4859" w:rsidRDefault="009B76FD">
            <w:pPr>
              <w:jc w:val="right"/>
              <w:rPr>
                <w:rFonts w:ascii="Calibri" w:hAnsi="Calibri"/>
                <w:b/>
                <w:bCs/>
                <w:color w:val="000000"/>
                <w:sz w:val="22"/>
                <w:szCs w:val="22"/>
              </w:rPr>
            </w:pPr>
            <w:r w:rsidRPr="006C4859">
              <w:rPr>
                <w:rFonts w:ascii="Calibri" w:hAnsi="Calibri" w:cs="Calibri"/>
                <w:b/>
                <w:bCs/>
                <w:color w:val="000000"/>
                <w:sz w:val="22"/>
                <w:szCs w:val="22"/>
              </w:rPr>
              <w:t>1</w:t>
            </w:r>
            <w:r w:rsidR="006C4859" w:rsidRPr="006C4859">
              <w:rPr>
                <w:rFonts w:ascii="Calibri" w:hAnsi="Calibri" w:cs="Calibri"/>
                <w:b/>
                <w:bCs/>
                <w:color w:val="000000"/>
                <w:sz w:val="22"/>
                <w:szCs w:val="22"/>
              </w:rPr>
              <w:t>4</w:t>
            </w:r>
            <w:r w:rsidR="005B5DC6" w:rsidRPr="006C4859">
              <w:rPr>
                <w:rFonts w:ascii="Calibri" w:hAnsi="Calibri" w:cs="Calibri"/>
                <w:b/>
                <w:bCs/>
                <w:color w:val="000000"/>
                <w:sz w:val="22"/>
                <w:szCs w:val="22"/>
              </w:rPr>
              <w:t>,500</w:t>
            </w:r>
          </w:p>
        </w:tc>
        <w:tc>
          <w:tcPr>
            <w:tcW w:w="1517" w:type="dxa"/>
            <w:tcBorders>
              <w:top w:val="nil"/>
              <w:left w:val="nil"/>
              <w:bottom w:val="single" w:sz="4" w:space="0" w:color="auto"/>
              <w:right w:val="single" w:sz="4" w:space="0" w:color="auto"/>
            </w:tcBorders>
            <w:shd w:val="clear" w:color="auto" w:fill="auto"/>
            <w:vAlign w:val="center"/>
            <w:hideMark/>
          </w:tcPr>
          <w:p w14:paraId="2CDD6F9F"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460FDF68"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1C4F831B" w14:textId="77777777" w:rsidTr="005432C9">
        <w:trPr>
          <w:trHeight w:val="288"/>
        </w:trPr>
        <w:tc>
          <w:tcPr>
            <w:tcW w:w="756" w:type="dxa"/>
            <w:tcBorders>
              <w:top w:val="nil"/>
              <w:left w:val="nil"/>
              <w:bottom w:val="nil"/>
              <w:right w:val="nil"/>
            </w:tcBorders>
            <w:shd w:val="clear" w:color="auto" w:fill="auto"/>
            <w:vAlign w:val="center"/>
            <w:hideMark/>
          </w:tcPr>
          <w:p w14:paraId="49E37A39"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36D4C4C9"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DC</w:t>
            </w:r>
          </w:p>
        </w:tc>
        <w:tc>
          <w:tcPr>
            <w:tcW w:w="1551" w:type="dxa"/>
            <w:tcBorders>
              <w:top w:val="nil"/>
              <w:left w:val="nil"/>
              <w:bottom w:val="single" w:sz="4" w:space="0" w:color="auto"/>
              <w:right w:val="single" w:sz="4" w:space="0" w:color="auto"/>
            </w:tcBorders>
            <w:shd w:val="clear" w:color="auto" w:fill="auto"/>
            <w:vAlign w:val="center"/>
            <w:hideMark/>
          </w:tcPr>
          <w:p w14:paraId="1B8E11F6"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9,000</w:t>
            </w:r>
          </w:p>
        </w:tc>
        <w:tc>
          <w:tcPr>
            <w:tcW w:w="1517" w:type="dxa"/>
            <w:tcBorders>
              <w:top w:val="nil"/>
              <w:left w:val="nil"/>
              <w:bottom w:val="single" w:sz="4" w:space="0" w:color="auto"/>
              <w:right w:val="single" w:sz="4" w:space="0" w:color="auto"/>
            </w:tcBorders>
            <w:shd w:val="clear" w:color="auto" w:fill="auto"/>
            <w:vAlign w:val="center"/>
            <w:hideMark/>
          </w:tcPr>
          <w:p w14:paraId="3453D406"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0EF9B2DD"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52651D6D" w14:textId="77777777" w:rsidTr="005432C9">
        <w:trPr>
          <w:trHeight w:val="288"/>
        </w:trPr>
        <w:tc>
          <w:tcPr>
            <w:tcW w:w="756" w:type="dxa"/>
            <w:tcBorders>
              <w:top w:val="nil"/>
              <w:left w:val="nil"/>
              <w:bottom w:val="nil"/>
              <w:right w:val="nil"/>
            </w:tcBorders>
            <w:shd w:val="clear" w:color="auto" w:fill="auto"/>
            <w:vAlign w:val="center"/>
            <w:hideMark/>
          </w:tcPr>
          <w:p w14:paraId="31656CD7" w14:textId="77777777" w:rsidR="005B5DC6" w:rsidRPr="00F64B9A" w:rsidRDefault="005B5DC6">
            <w:pPr>
              <w:rPr>
                <w:rFonts w:ascii="Calibri" w:hAnsi="Calibri"/>
                <w:b/>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1B0D3944" w14:textId="77777777" w:rsidR="005B5DC6" w:rsidRPr="005432C9" w:rsidRDefault="005B5DC6">
            <w:pPr>
              <w:rPr>
                <w:rFonts w:ascii="Calibri" w:hAnsi="Calibri"/>
                <w:color w:val="000000"/>
                <w:sz w:val="22"/>
                <w:szCs w:val="22"/>
              </w:rPr>
            </w:pPr>
            <w:r w:rsidRPr="005432C9">
              <w:rPr>
                <w:rFonts w:ascii="Calibri" w:hAnsi="Calibri"/>
                <w:color w:val="000000"/>
                <w:sz w:val="22"/>
                <w:szCs w:val="22"/>
              </w:rPr>
              <w:t>Florida</w:t>
            </w:r>
          </w:p>
        </w:tc>
        <w:tc>
          <w:tcPr>
            <w:tcW w:w="1551" w:type="dxa"/>
            <w:tcBorders>
              <w:top w:val="nil"/>
              <w:left w:val="nil"/>
              <w:bottom w:val="single" w:sz="4" w:space="0" w:color="auto"/>
              <w:right w:val="single" w:sz="4" w:space="0" w:color="auto"/>
            </w:tcBorders>
            <w:shd w:val="clear" w:color="auto" w:fill="auto"/>
            <w:vAlign w:val="center"/>
            <w:hideMark/>
          </w:tcPr>
          <w:p w14:paraId="655AB247" w14:textId="77777777" w:rsidR="005B5DC6" w:rsidRPr="005432C9" w:rsidRDefault="005B5DC6">
            <w:pPr>
              <w:jc w:val="right"/>
              <w:rPr>
                <w:rFonts w:ascii="Calibri" w:hAnsi="Calibri"/>
                <w:color w:val="000000"/>
                <w:sz w:val="22"/>
                <w:szCs w:val="22"/>
              </w:rPr>
            </w:pPr>
            <w:r>
              <w:rPr>
                <w:rFonts w:ascii="Calibri" w:hAnsi="Calibri" w:cs="Calibri"/>
                <w:color w:val="000000"/>
                <w:sz w:val="22"/>
                <w:szCs w:val="22"/>
              </w:rPr>
              <w:t>7,000</w:t>
            </w:r>
          </w:p>
        </w:tc>
        <w:tc>
          <w:tcPr>
            <w:tcW w:w="1517" w:type="dxa"/>
            <w:tcBorders>
              <w:top w:val="nil"/>
              <w:left w:val="nil"/>
              <w:bottom w:val="single" w:sz="4" w:space="0" w:color="auto"/>
              <w:right w:val="single" w:sz="4" w:space="0" w:color="auto"/>
            </w:tcBorders>
            <w:shd w:val="clear" w:color="auto" w:fill="auto"/>
            <w:vAlign w:val="center"/>
            <w:hideMark/>
          </w:tcPr>
          <w:p w14:paraId="6376400F"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4A84595D"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186BE346" w14:textId="77777777" w:rsidTr="005432C9">
        <w:trPr>
          <w:trHeight w:val="288"/>
        </w:trPr>
        <w:tc>
          <w:tcPr>
            <w:tcW w:w="756" w:type="dxa"/>
            <w:tcBorders>
              <w:top w:val="nil"/>
              <w:left w:val="nil"/>
              <w:bottom w:val="nil"/>
              <w:right w:val="nil"/>
            </w:tcBorders>
            <w:shd w:val="clear" w:color="auto" w:fill="auto"/>
            <w:vAlign w:val="center"/>
            <w:hideMark/>
          </w:tcPr>
          <w:p w14:paraId="0C26B3DF"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43CF1A40"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Georgia</w:t>
            </w:r>
          </w:p>
        </w:tc>
        <w:tc>
          <w:tcPr>
            <w:tcW w:w="1551" w:type="dxa"/>
            <w:tcBorders>
              <w:top w:val="nil"/>
              <w:left w:val="nil"/>
              <w:bottom w:val="single" w:sz="4" w:space="0" w:color="auto"/>
              <w:right w:val="single" w:sz="4" w:space="0" w:color="auto"/>
            </w:tcBorders>
            <w:shd w:val="clear" w:color="auto" w:fill="auto"/>
            <w:vAlign w:val="center"/>
            <w:hideMark/>
          </w:tcPr>
          <w:p w14:paraId="7B2ED17A"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9,500</w:t>
            </w:r>
          </w:p>
        </w:tc>
        <w:tc>
          <w:tcPr>
            <w:tcW w:w="1517" w:type="dxa"/>
            <w:tcBorders>
              <w:top w:val="nil"/>
              <w:left w:val="nil"/>
              <w:bottom w:val="single" w:sz="4" w:space="0" w:color="auto"/>
              <w:right w:val="single" w:sz="4" w:space="0" w:color="auto"/>
            </w:tcBorders>
            <w:shd w:val="clear" w:color="auto" w:fill="auto"/>
            <w:vAlign w:val="center"/>
            <w:hideMark/>
          </w:tcPr>
          <w:p w14:paraId="4E27396B"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bottom"/>
            <w:hideMark/>
          </w:tcPr>
          <w:p w14:paraId="51D2A0B3"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D60D81C" w14:textId="77777777" w:rsidTr="005432C9">
        <w:trPr>
          <w:trHeight w:val="288"/>
        </w:trPr>
        <w:tc>
          <w:tcPr>
            <w:tcW w:w="756" w:type="dxa"/>
            <w:tcBorders>
              <w:top w:val="nil"/>
              <w:left w:val="nil"/>
              <w:bottom w:val="nil"/>
              <w:right w:val="nil"/>
            </w:tcBorders>
            <w:shd w:val="clear" w:color="auto" w:fill="auto"/>
            <w:vAlign w:val="center"/>
            <w:hideMark/>
          </w:tcPr>
          <w:p w14:paraId="7DFAABA6"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1497FA7D" w14:textId="77777777" w:rsidR="005B5DC6" w:rsidRPr="007E3DB4" w:rsidRDefault="005B5DC6">
            <w:pPr>
              <w:rPr>
                <w:rFonts w:ascii="Calibri" w:hAnsi="Calibri"/>
                <w:b/>
                <w:bCs/>
                <w:color w:val="000000"/>
                <w:sz w:val="22"/>
                <w:szCs w:val="22"/>
              </w:rPr>
            </w:pPr>
            <w:r w:rsidRPr="007E3DB4">
              <w:rPr>
                <w:rFonts w:ascii="Calibri" w:hAnsi="Calibri"/>
                <w:b/>
                <w:bCs/>
                <w:color w:val="000000"/>
                <w:sz w:val="22"/>
                <w:szCs w:val="22"/>
              </w:rPr>
              <w:t>Hawaii</w:t>
            </w:r>
          </w:p>
        </w:tc>
        <w:tc>
          <w:tcPr>
            <w:tcW w:w="1551" w:type="dxa"/>
            <w:tcBorders>
              <w:top w:val="nil"/>
              <w:left w:val="nil"/>
              <w:bottom w:val="single" w:sz="4" w:space="0" w:color="auto"/>
              <w:right w:val="single" w:sz="4" w:space="0" w:color="auto"/>
            </w:tcBorders>
            <w:shd w:val="clear" w:color="auto" w:fill="auto"/>
            <w:vAlign w:val="center"/>
            <w:hideMark/>
          </w:tcPr>
          <w:p w14:paraId="25715891" w14:textId="69C7313D" w:rsidR="005B5DC6" w:rsidRPr="0007400C" w:rsidRDefault="006C4859">
            <w:pPr>
              <w:jc w:val="right"/>
              <w:rPr>
                <w:rFonts w:ascii="Calibri" w:hAnsi="Calibri"/>
                <w:b/>
                <w:bCs/>
                <w:color w:val="000000"/>
                <w:sz w:val="22"/>
                <w:szCs w:val="22"/>
              </w:rPr>
            </w:pPr>
            <w:r>
              <w:rPr>
                <w:rFonts w:ascii="Calibri" w:hAnsi="Calibri" w:cs="Calibri"/>
                <w:b/>
                <w:bCs/>
                <w:color w:val="000000"/>
                <w:sz w:val="22"/>
                <w:szCs w:val="22"/>
              </w:rPr>
              <w:t>55,800</w:t>
            </w:r>
          </w:p>
        </w:tc>
        <w:tc>
          <w:tcPr>
            <w:tcW w:w="1517" w:type="dxa"/>
            <w:tcBorders>
              <w:top w:val="nil"/>
              <w:left w:val="nil"/>
              <w:bottom w:val="single" w:sz="4" w:space="0" w:color="auto"/>
              <w:right w:val="single" w:sz="4" w:space="0" w:color="auto"/>
            </w:tcBorders>
            <w:shd w:val="clear" w:color="auto" w:fill="auto"/>
            <w:vAlign w:val="center"/>
            <w:hideMark/>
          </w:tcPr>
          <w:p w14:paraId="085F6D46"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4FEFCB8E"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774331BE" w14:textId="77777777" w:rsidTr="005432C9">
        <w:trPr>
          <w:trHeight w:val="288"/>
        </w:trPr>
        <w:tc>
          <w:tcPr>
            <w:tcW w:w="756" w:type="dxa"/>
            <w:tcBorders>
              <w:top w:val="nil"/>
              <w:left w:val="nil"/>
              <w:bottom w:val="nil"/>
              <w:right w:val="nil"/>
            </w:tcBorders>
            <w:shd w:val="clear" w:color="auto" w:fill="auto"/>
            <w:vAlign w:val="center"/>
            <w:hideMark/>
          </w:tcPr>
          <w:p w14:paraId="474F75A0"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4E605197" w14:textId="77777777" w:rsidR="005B5DC6" w:rsidRPr="007E3DB4" w:rsidRDefault="005B5DC6">
            <w:pPr>
              <w:rPr>
                <w:rFonts w:ascii="Calibri" w:hAnsi="Calibri"/>
                <w:b/>
                <w:bCs/>
                <w:color w:val="000000"/>
                <w:sz w:val="22"/>
                <w:szCs w:val="22"/>
              </w:rPr>
            </w:pPr>
            <w:r w:rsidRPr="007E3DB4">
              <w:rPr>
                <w:rFonts w:ascii="Calibri" w:hAnsi="Calibri"/>
                <w:b/>
                <w:bCs/>
                <w:color w:val="000000"/>
                <w:sz w:val="22"/>
                <w:szCs w:val="22"/>
              </w:rPr>
              <w:t>Idaho</w:t>
            </w:r>
          </w:p>
        </w:tc>
        <w:tc>
          <w:tcPr>
            <w:tcW w:w="1551" w:type="dxa"/>
            <w:tcBorders>
              <w:top w:val="nil"/>
              <w:left w:val="nil"/>
              <w:bottom w:val="single" w:sz="4" w:space="0" w:color="auto"/>
              <w:right w:val="single" w:sz="4" w:space="0" w:color="auto"/>
            </w:tcBorders>
            <w:shd w:val="clear" w:color="auto" w:fill="auto"/>
            <w:vAlign w:val="center"/>
            <w:hideMark/>
          </w:tcPr>
          <w:p w14:paraId="6026FF38" w14:textId="7433A64F" w:rsidR="005B5DC6" w:rsidRPr="00CB2EEA" w:rsidRDefault="006C4859">
            <w:pPr>
              <w:jc w:val="right"/>
              <w:rPr>
                <w:rFonts w:ascii="Calibri" w:hAnsi="Calibri"/>
                <w:b/>
                <w:bCs/>
                <w:color w:val="000000"/>
                <w:sz w:val="22"/>
                <w:szCs w:val="22"/>
              </w:rPr>
            </w:pPr>
            <w:r>
              <w:rPr>
                <w:rFonts w:ascii="Calibri" w:hAnsi="Calibri" w:cs="Calibri"/>
                <w:b/>
                <w:bCs/>
                <w:color w:val="000000"/>
                <w:sz w:val="22"/>
                <w:szCs w:val="22"/>
              </w:rPr>
              <w:t>50,000</w:t>
            </w:r>
          </w:p>
        </w:tc>
        <w:tc>
          <w:tcPr>
            <w:tcW w:w="1517" w:type="dxa"/>
            <w:tcBorders>
              <w:top w:val="nil"/>
              <w:left w:val="nil"/>
              <w:bottom w:val="single" w:sz="4" w:space="0" w:color="auto"/>
              <w:right w:val="single" w:sz="4" w:space="0" w:color="auto"/>
            </w:tcBorders>
            <w:shd w:val="clear" w:color="auto" w:fill="auto"/>
            <w:vAlign w:val="center"/>
            <w:hideMark/>
          </w:tcPr>
          <w:p w14:paraId="531A00BA"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279AC34D"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190ECB3E" w14:textId="77777777" w:rsidTr="005432C9">
        <w:trPr>
          <w:trHeight w:val="288"/>
        </w:trPr>
        <w:tc>
          <w:tcPr>
            <w:tcW w:w="756" w:type="dxa"/>
            <w:tcBorders>
              <w:top w:val="nil"/>
              <w:left w:val="nil"/>
              <w:bottom w:val="nil"/>
              <w:right w:val="nil"/>
            </w:tcBorders>
            <w:shd w:val="clear" w:color="auto" w:fill="auto"/>
            <w:vAlign w:val="center"/>
            <w:hideMark/>
          </w:tcPr>
          <w:p w14:paraId="67D83EE1" w14:textId="77777777" w:rsidR="005B5DC6" w:rsidRPr="006B0645"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6DF13D7D" w14:textId="77777777" w:rsidR="005B5DC6" w:rsidRPr="00516EEF" w:rsidRDefault="005B5DC6">
            <w:pPr>
              <w:rPr>
                <w:rFonts w:ascii="Calibri" w:hAnsi="Calibri"/>
                <w:color w:val="000000"/>
                <w:sz w:val="22"/>
                <w:szCs w:val="22"/>
              </w:rPr>
            </w:pPr>
            <w:r w:rsidRPr="00516EEF">
              <w:rPr>
                <w:rFonts w:ascii="Calibri" w:hAnsi="Calibri"/>
                <w:color w:val="000000"/>
                <w:sz w:val="22"/>
                <w:szCs w:val="22"/>
              </w:rPr>
              <w:t>Illinois</w:t>
            </w:r>
          </w:p>
        </w:tc>
        <w:tc>
          <w:tcPr>
            <w:tcW w:w="1551" w:type="dxa"/>
            <w:tcBorders>
              <w:top w:val="nil"/>
              <w:left w:val="nil"/>
              <w:bottom w:val="single" w:sz="4" w:space="0" w:color="auto"/>
              <w:right w:val="single" w:sz="4" w:space="0" w:color="auto"/>
            </w:tcBorders>
            <w:shd w:val="clear" w:color="auto" w:fill="auto"/>
            <w:vAlign w:val="center"/>
            <w:hideMark/>
          </w:tcPr>
          <w:p w14:paraId="5AD0D8FF" w14:textId="72427D5E" w:rsidR="005B5DC6" w:rsidRPr="00516EEF" w:rsidRDefault="00247B47" w:rsidP="00CB2EEA">
            <w:pPr>
              <w:jc w:val="right"/>
              <w:rPr>
                <w:rFonts w:ascii="Calibri" w:hAnsi="Calibri"/>
                <w:color w:val="000000"/>
                <w:sz w:val="22"/>
                <w:szCs w:val="22"/>
              </w:rPr>
            </w:pPr>
            <w:r w:rsidRPr="00516EEF">
              <w:rPr>
                <w:rFonts w:ascii="Calibri" w:hAnsi="Calibri" w:cs="Calibri"/>
                <w:color w:val="000000"/>
                <w:sz w:val="22"/>
                <w:szCs w:val="22"/>
              </w:rPr>
              <w:t>12,960</w:t>
            </w:r>
          </w:p>
        </w:tc>
        <w:tc>
          <w:tcPr>
            <w:tcW w:w="1517" w:type="dxa"/>
            <w:tcBorders>
              <w:top w:val="nil"/>
              <w:left w:val="nil"/>
              <w:bottom w:val="single" w:sz="4" w:space="0" w:color="auto"/>
              <w:right w:val="single" w:sz="4" w:space="0" w:color="auto"/>
            </w:tcBorders>
            <w:shd w:val="clear" w:color="auto" w:fill="auto"/>
            <w:vAlign w:val="center"/>
            <w:hideMark/>
          </w:tcPr>
          <w:p w14:paraId="1921A0C1"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A20D817"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15455FA6" w14:textId="77777777" w:rsidTr="005432C9">
        <w:trPr>
          <w:trHeight w:val="288"/>
        </w:trPr>
        <w:tc>
          <w:tcPr>
            <w:tcW w:w="756" w:type="dxa"/>
            <w:tcBorders>
              <w:top w:val="nil"/>
              <w:left w:val="nil"/>
              <w:bottom w:val="nil"/>
              <w:right w:val="nil"/>
            </w:tcBorders>
            <w:shd w:val="clear" w:color="auto" w:fill="auto"/>
            <w:vAlign w:val="center"/>
            <w:hideMark/>
          </w:tcPr>
          <w:p w14:paraId="6797B7AD"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426E63DB"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Indiana</w:t>
            </w:r>
          </w:p>
        </w:tc>
        <w:tc>
          <w:tcPr>
            <w:tcW w:w="1551" w:type="dxa"/>
            <w:tcBorders>
              <w:top w:val="nil"/>
              <w:left w:val="nil"/>
              <w:bottom w:val="single" w:sz="4" w:space="0" w:color="auto"/>
              <w:right w:val="single" w:sz="4" w:space="0" w:color="auto"/>
            </w:tcBorders>
            <w:shd w:val="clear" w:color="auto" w:fill="auto"/>
            <w:vAlign w:val="center"/>
            <w:hideMark/>
          </w:tcPr>
          <w:p w14:paraId="1FF993A4"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9,500</w:t>
            </w:r>
          </w:p>
        </w:tc>
        <w:tc>
          <w:tcPr>
            <w:tcW w:w="1517" w:type="dxa"/>
            <w:tcBorders>
              <w:top w:val="nil"/>
              <w:left w:val="nil"/>
              <w:bottom w:val="single" w:sz="4" w:space="0" w:color="auto"/>
              <w:right w:val="single" w:sz="4" w:space="0" w:color="auto"/>
            </w:tcBorders>
            <w:shd w:val="clear" w:color="auto" w:fill="auto"/>
            <w:vAlign w:val="center"/>
            <w:hideMark/>
          </w:tcPr>
          <w:p w14:paraId="44A1AE34"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09A4E081" w14:textId="77777777" w:rsidR="005B5DC6" w:rsidRPr="00F64B9A" w:rsidRDefault="005B5DC6" w:rsidP="005432C9">
            <w:pPr>
              <w:jc w:val="center"/>
              <w:rPr>
                <w:rFonts w:ascii="Calibri" w:hAnsi="Calibri"/>
                <w:b/>
                <w:color w:val="000000"/>
                <w:sz w:val="18"/>
                <w:szCs w:val="18"/>
              </w:rPr>
            </w:pPr>
            <w:r>
              <w:rPr>
                <w:rFonts w:ascii="Calibri" w:hAnsi="Calibri"/>
                <w:color w:val="000000"/>
                <w:sz w:val="18"/>
                <w:szCs w:val="18"/>
              </w:rPr>
              <w:t>std   .6%</w:t>
            </w:r>
          </w:p>
        </w:tc>
      </w:tr>
      <w:tr w:rsidR="005B5DC6" w14:paraId="682CD6D3" w14:textId="77777777" w:rsidTr="005432C9">
        <w:trPr>
          <w:trHeight w:val="288"/>
        </w:trPr>
        <w:tc>
          <w:tcPr>
            <w:tcW w:w="756" w:type="dxa"/>
            <w:tcBorders>
              <w:top w:val="nil"/>
              <w:left w:val="nil"/>
              <w:bottom w:val="nil"/>
              <w:right w:val="nil"/>
            </w:tcBorders>
            <w:shd w:val="clear" w:color="auto" w:fill="auto"/>
            <w:vAlign w:val="center"/>
            <w:hideMark/>
          </w:tcPr>
          <w:p w14:paraId="21733248"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5B5CB8DD" w14:textId="77777777" w:rsidR="005B5DC6" w:rsidRPr="007E3DB4" w:rsidRDefault="005B5DC6">
            <w:pPr>
              <w:rPr>
                <w:rFonts w:ascii="Calibri" w:hAnsi="Calibri"/>
                <w:b/>
                <w:bCs/>
                <w:color w:val="000000"/>
                <w:sz w:val="22"/>
                <w:szCs w:val="22"/>
              </w:rPr>
            </w:pPr>
            <w:r w:rsidRPr="007E3DB4">
              <w:rPr>
                <w:rFonts w:ascii="Calibri" w:hAnsi="Calibri"/>
                <w:b/>
                <w:bCs/>
                <w:color w:val="000000"/>
                <w:sz w:val="22"/>
                <w:szCs w:val="22"/>
              </w:rPr>
              <w:t>Iowa</w:t>
            </w:r>
          </w:p>
        </w:tc>
        <w:tc>
          <w:tcPr>
            <w:tcW w:w="1551" w:type="dxa"/>
            <w:tcBorders>
              <w:top w:val="nil"/>
              <w:left w:val="nil"/>
              <w:bottom w:val="single" w:sz="4" w:space="0" w:color="auto"/>
              <w:right w:val="single" w:sz="4" w:space="0" w:color="auto"/>
            </w:tcBorders>
            <w:shd w:val="clear" w:color="auto" w:fill="auto"/>
            <w:vAlign w:val="center"/>
            <w:hideMark/>
          </w:tcPr>
          <w:p w14:paraId="0F2CE5C8" w14:textId="51B25810" w:rsidR="005B5DC6" w:rsidRPr="005432C9" w:rsidRDefault="006C4859" w:rsidP="00CB2EEA">
            <w:pPr>
              <w:jc w:val="right"/>
              <w:rPr>
                <w:rFonts w:ascii="Calibri" w:hAnsi="Calibri"/>
                <w:b/>
                <w:bCs/>
                <w:color w:val="000000"/>
                <w:sz w:val="22"/>
                <w:szCs w:val="22"/>
                <w:highlight w:val="yellow"/>
              </w:rPr>
            </w:pPr>
            <w:r>
              <w:rPr>
                <w:rFonts w:ascii="Calibri" w:hAnsi="Calibri" w:cs="Calibri"/>
                <w:b/>
                <w:bCs/>
                <w:color w:val="000000"/>
                <w:sz w:val="22"/>
                <w:szCs w:val="22"/>
              </w:rPr>
              <w:t>36,100</w:t>
            </w:r>
          </w:p>
        </w:tc>
        <w:tc>
          <w:tcPr>
            <w:tcW w:w="1517" w:type="dxa"/>
            <w:tcBorders>
              <w:top w:val="nil"/>
              <w:left w:val="nil"/>
              <w:bottom w:val="single" w:sz="4" w:space="0" w:color="auto"/>
              <w:right w:val="single" w:sz="4" w:space="0" w:color="auto"/>
            </w:tcBorders>
            <w:shd w:val="clear" w:color="auto" w:fill="auto"/>
            <w:vAlign w:val="center"/>
            <w:hideMark/>
          </w:tcPr>
          <w:p w14:paraId="4877E7EC"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B092067"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5714C9B1" w14:textId="77777777" w:rsidTr="005432C9">
        <w:trPr>
          <w:trHeight w:val="288"/>
        </w:trPr>
        <w:tc>
          <w:tcPr>
            <w:tcW w:w="756" w:type="dxa"/>
            <w:tcBorders>
              <w:top w:val="nil"/>
              <w:left w:val="nil"/>
              <w:bottom w:val="nil"/>
              <w:right w:val="nil"/>
            </w:tcBorders>
            <w:shd w:val="clear" w:color="auto" w:fill="auto"/>
            <w:vAlign w:val="center"/>
            <w:hideMark/>
          </w:tcPr>
          <w:p w14:paraId="1B3A3A77"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23E1AA98" w14:textId="77777777" w:rsidR="005B5DC6" w:rsidRPr="005432C9" w:rsidRDefault="005B5DC6">
            <w:pPr>
              <w:rPr>
                <w:rFonts w:ascii="Calibri" w:hAnsi="Calibri"/>
                <w:color w:val="000000"/>
                <w:sz w:val="22"/>
                <w:szCs w:val="22"/>
              </w:rPr>
            </w:pPr>
            <w:r w:rsidRPr="005432C9">
              <w:rPr>
                <w:rFonts w:ascii="Calibri" w:hAnsi="Calibri"/>
                <w:color w:val="000000"/>
                <w:sz w:val="22"/>
                <w:szCs w:val="22"/>
              </w:rPr>
              <w:t>Kansas</w:t>
            </w:r>
          </w:p>
        </w:tc>
        <w:tc>
          <w:tcPr>
            <w:tcW w:w="1551" w:type="dxa"/>
            <w:tcBorders>
              <w:top w:val="nil"/>
              <w:left w:val="nil"/>
              <w:bottom w:val="single" w:sz="4" w:space="0" w:color="auto"/>
              <w:right w:val="single" w:sz="4" w:space="0" w:color="auto"/>
            </w:tcBorders>
            <w:shd w:val="clear" w:color="auto" w:fill="auto"/>
            <w:vAlign w:val="center"/>
            <w:hideMark/>
          </w:tcPr>
          <w:p w14:paraId="235A4803" w14:textId="77777777" w:rsidR="005B5DC6" w:rsidRPr="005432C9" w:rsidRDefault="005B5DC6">
            <w:pPr>
              <w:jc w:val="right"/>
              <w:rPr>
                <w:rFonts w:ascii="Calibri" w:hAnsi="Calibri"/>
                <w:b/>
                <w:color w:val="000000"/>
                <w:sz w:val="22"/>
                <w:szCs w:val="22"/>
                <w:highlight w:val="yellow"/>
              </w:rPr>
            </w:pPr>
            <w:r>
              <w:rPr>
                <w:rFonts w:ascii="Calibri" w:hAnsi="Calibri" w:cs="Calibri"/>
                <w:color w:val="000000"/>
                <w:sz w:val="22"/>
                <w:szCs w:val="22"/>
              </w:rPr>
              <w:t>14,000</w:t>
            </w:r>
          </w:p>
        </w:tc>
        <w:tc>
          <w:tcPr>
            <w:tcW w:w="1517" w:type="dxa"/>
            <w:tcBorders>
              <w:top w:val="nil"/>
              <w:left w:val="nil"/>
              <w:bottom w:val="single" w:sz="4" w:space="0" w:color="auto"/>
              <w:right w:val="single" w:sz="4" w:space="0" w:color="auto"/>
            </w:tcBorders>
            <w:shd w:val="clear" w:color="auto" w:fill="auto"/>
            <w:vAlign w:val="center"/>
            <w:hideMark/>
          </w:tcPr>
          <w:p w14:paraId="598956CE"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04D41420"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6F034360" w14:textId="77777777" w:rsidTr="005432C9">
        <w:trPr>
          <w:trHeight w:val="288"/>
        </w:trPr>
        <w:tc>
          <w:tcPr>
            <w:tcW w:w="756" w:type="dxa"/>
            <w:tcBorders>
              <w:top w:val="nil"/>
              <w:left w:val="nil"/>
              <w:bottom w:val="nil"/>
              <w:right w:val="nil"/>
            </w:tcBorders>
            <w:shd w:val="clear" w:color="auto" w:fill="auto"/>
            <w:vAlign w:val="center"/>
            <w:hideMark/>
          </w:tcPr>
          <w:p w14:paraId="538A82BC"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03C654AC" w14:textId="77777777" w:rsidR="005B5DC6" w:rsidRPr="00516EEF" w:rsidRDefault="005B5DC6">
            <w:pPr>
              <w:rPr>
                <w:rFonts w:ascii="Calibri" w:hAnsi="Calibri"/>
                <w:color w:val="000000"/>
                <w:sz w:val="22"/>
                <w:szCs w:val="22"/>
              </w:rPr>
            </w:pPr>
            <w:r w:rsidRPr="00516EEF">
              <w:rPr>
                <w:rFonts w:ascii="Calibri" w:hAnsi="Calibri"/>
                <w:color w:val="000000"/>
                <w:sz w:val="22"/>
                <w:szCs w:val="22"/>
              </w:rPr>
              <w:t>Kentucky</w:t>
            </w:r>
          </w:p>
        </w:tc>
        <w:tc>
          <w:tcPr>
            <w:tcW w:w="1551" w:type="dxa"/>
            <w:tcBorders>
              <w:top w:val="nil"/>
              <w:left w:val="nil"/>
              <w:bottom w:val="single" w:sz="4" w:space="0" w:color="auto"/>
              <w:right w:val="single" w:sz="4" w:space="0" w:color="auto"/>
            </w:tcBorders>
            <w:shd w:val="clear" w:color="auto" w:fill="auto"/>
            <w:vAlign w:val="center"/>
            <w:hideMark/>
          </w:tcPr>
          <w:p w14:paraId="6AAAECF3" w14:textId="5B7443CF" w:rsidR="005B5DC6" w:rsidRPr="00915392" w:rsidRDefault="006C4859" w:rsidP="00BC6A12">
            <w:pPr>
              <w:jc w:val="right"/>
              <w:rPr>
                <w:rFonts w:ascii="Calibri" w:hAnsi="Calibri"/>
                <w:color w:val="000000"/>
                <w:sz w:val="22"/>
                <w:szCs w:val="22"/>
                <w:highlight w:val="yellow"/>
              </w:rPr>
            </w:pPr>
            <w:r w:rsidRPr="00915392">
              <w:rPr>
                <w:rFonts w:ascii="Calibri" w:hAnsi="Calibri" w:cs="Calibri"/>
                <w:color w:val="000000"/>
                <w:sz w:val="22"/>
                <w:szCs w:val="22"/>
              </w:rPr>
              <w:t>10,800</w:t>
            </w:r>
          </w:p>
        </w:tc>
        <w:tc>
          <w:tcPr>
            <w:tcW w:w="1517" w:type="dxa"/>
            <w:tcBorders>
              <w:top w:val="nil"/>
              <w:left w:val="nil"/>
              <w:bottom w:val="single" w:sz="4" w:space="0" w:color="auto"/>
              <w:right w:val="single" w:sz="4" w:space="0" w:color="auto"/>
            </w:tcBorders>
            <w:shd w:val="clear" w:color="auto" w:fill="auto"/>
            <w:vAlign w:val="center"/>
            <w:hideMark/>
          </w:tcPr>
          <w:p w14:paraId="3A511566"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53AEABD7" w14:textId="77777777" w:rsidR="005B5DC6" w:rsidRPr="00F64B9A" w:rsidRDefault="005B5DC6">
            <w:pPr>
              <w:jc w:val="center"/>
              <w:rPr>
                <w:rFonts w:ascii="Calibri" w:hAnsi="Calibri"/>
                <w:b/>
                <w:color w:val="000000"/>
                <w:sz w:val="18"/>
                <w:szCs w:val="18"/>
              </w:rPr>
            </w:pPr>
            <w:r>
              <w:rPr>
                <w:rFonts w:ascii="Calibri" w:hAnsi="Calibri"/>
                <w:color w:val="000000"/>
                <w:sz w:val="18"/>
                <w:szCs w:val="18"/>
              </w:rPr>
              <w:t>std   .6%</w:t>
            </w:r>
          </w:p>
        </w:tc>
      </w:tr>
      <w:tr w:rsidR="005B5DC6" w14:paraId="29DE6614" w14:textId="77777777" w:rsidTr="005432C9">
        <w:trPr>
          <w:trHeight w:val="288"/>
        </w:trPr>
        <w:tc>
          <w:tcPr>
            <w:tcW w:w="756" w:type="dxa"/>
            <w:tcBorders>
              <w:top w:val="nil"/>
              <w:left w:val="nil"/>
              <w:bottom w:val="nil"/>
              <w:right w:val="nil"/>
            </w:tcBorders>
            <w:shd w:val="clear" w:color="auto" w:fill="auto"/>
            <w:vAlign w:val="center"/>
            <w:hideMark/>
          </w:tcPr>
          <w:p w14:paraId="6B3CA5C5"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10B065FD"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Louisiana</w:t>
            </w:r>
          </w:p>
        </w:tc>
        <w:tc>
          <w:tcPr>
            <w:tcW w:w="1551" w:type="dxa"/>
            <w:tcBorders>
              <w:top w:val="nil"/>
              <w:left w:val="nil"/>
              <w:bottom w:val="single" w:sz="4" w:space="0" w:color="auto"/>
              <w:right w:val="single" w:sz="4" w:space="0" w:color="auto"/>
            </w:tcBorders>
            <w:shd w:val="clear" w:color="auto" w:fill="auto"/>
            <w:vAlign w:val="center"/>
            <w:hideMark/>
          </w:tcPr>
          <w:p w14:paraId="5A455248"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7,700</w:t>
            </w:r>
          </w:p>
        </w:tc>
        <w:tc>
          <w:tcPr>
            <w:tcW w:w="1517" w:type="dxa"/>
            <w:tcBorders>
              <w:top w:val="nil"/>
              <w:left w:val="nil"/>
              <w:bottom w:val="single" w:sz="4" w:space="0" w:color="auto"/>
              <w:right w:val="single" w:sz="4" w:space="0" w:color="auto"/>
            </w:tcBorders>
            <w:shd w:val="clear" w:color="auto" w:fill="auto"/>
            <w:vAlign w:val="center"/>
            <w:hideMark/>
          </w:tcPr>
          <w:p w14:paraId="307276EA"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3248B1EC"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52ED55A0" w14:textId="77777777" w:rsidTr="005432C9">
        <w:trPr>
          <w:trHeight w:val="288"/>
        </w:trPr>
        <w:tc>
          <w:tcPr>
            <w:tcW w:w="756" w:type="dxa"/>
            <w:tcBorders>
              <w:top w:val="nil"/>
              <w:left w:val="nil"/>
              <w:bottom w:val="nil"/>
              <w:right w:val="nil"/>
            </w:tcBorders>
            <w:shd w:val="clear" w:color="auto" w:fill="auto"/>
            <w:vAlign w:val="center"/>
            <w:hideMark/>
          </w:tcPr>
          <w:p w14:paraId="53FEE1B5"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7425D1CA"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Maine</w:t>
            </w:r>
          </w:p>
        </w:tc>
        <w:tc>
          <w:tcPr>
            <w:tcW w:w="1551" w:type="dxa"/>
            <w:tcBorders>
              <w:top w:val="nil"/>
              <w:left w:val="nil"/>
              <w:bottom w:val="single" w:sz="4" w:space="0" w:color="auto"/>
              <w:right w:val="single" w:sz="4" w:space="0" w:color="auto"/>
            </w:tcBorders>
            <w:shd w:val="clear" w:color="auto" w:fill="auto"/>
            <w:vAlign w:val="center"/>
            <w:hideMark/>
          </w:tcPr>
          <w:p w14:paraId="69EE27F1"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12,000</w:t>
            </w:r>
          </w:p>
        </w:tc>
        <w:tc>
          <w:tcPr>
            <w:tcW w:w="1517" w:type="dxa"/>
            <w:tcBorders>
              <w:top w:val="nil"/>
              <w:left w:val="nil"/>
              <w:bottom w:val="single" w:sz="4" w:space="0" w:color="auto"/>
              <w:right w:val="single" w:sz="4" w:space="0" w:color="auto"/>
            </w:tcBorders>
            <w:shd w:val="clear" w:color="auto" w:fill="auto"/>
            <w:vAlign w:val="center"/>
            <w:hideMark/>
          </w:tcPr>
          <w:p w14:paraId="707F489A"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5E11260B"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1025E26A" w14:textId="77777777" w:rsidTr="005432C9">
        <w:trPr>
          <w:trHeight w:val="288"/>
        </w:trPr>
        <w:tc>
          <w:tcPr>
            <w:tcW w:w="756" w:type="dxa"/>
            <w:tcBorders>
              <w:top w:val="nil"/>
              <w:left w:val="nil"/>
              <w:bottom w:val="nil"/>
              <w:right w:val="nil"/>
            </w:tcBorders>
            <w:shd w:val="clear" w:color="auto" w:fill="auto"/>
            <w:vAlign w:val="center"/>
            <w:hideMark/>
          </w:tcPr>
          <w:p w14:paraId="75FACEF6"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31E2AC87"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Maryland</w:t>
            </w:r>
          </w:p>
        </w:tc>
        <w:tc>
          <w:tcPr>
            <w:tcW w:w="1551" w:type="dxa"/>
            <w:tcBorders>
              <w:top w:val="nil"/>
              <w:left w:val="nil"/>
              <w:bottom w:val="single" w:sz="4" w:space="0" w:color="auto"/>
              <w:right w:val="single" w:sz="4" w:space="0" w:color="auto"/>
            </w:tcBorders>
            <w:shd w:val="clear" w:color="auto" w:fill="auto"/>
            <w:vAlign w:val="center"/>
            <w:hideMark/>
          </w:tcPr>
          <w:p w14:paraId="600185F1"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8,500</w:t>
            </w:r>
          </w:p>
        </w:tc>
        <w:tc>
          <w:tcPr>
            <w:tcW w:w="1517" w:type="dxa"/>
            <w:tcBorders>
              <w:top w:val="nil"/>
              <w:left w:val="nil"/>
              <w:bottom w:val="single" w:sz="4" w:space="0" w:color="auto"/>
              <w:right w:val="single" w:sz="4" w:space="0" w:color="auto"/>
            </w:tcBorders>
            <w:shd w:val="clear" w:color="auto" w:fill="auto"/>
            <w:vAlign w:val="center"/>
            <w:hideMark/>
          </w:tcPr>
          <w:p w14:paraId="357C52A8"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7D7BC447"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DD69552" w14:textId="77777777" w:rsidTr="005432C9">
        <w:trPr>
          <w:trHeight w:val="288"/>
        </w:trPr>
        <w:tc>
          <w:tcPr>
            <w:tcW w:w="756" w:type="dxa"/>
            <w:tcBorders>
              <w:top w:val="nil"/>
              <w:left w:val="nil"/>
              <w:bottom w:val="nil"/>
              <w:right w:val="nil"/>
            </w:tcBorders>
            <w:shd w:val="clear" w:color="auto" w:fill="auto"/>
            <w:vAlign w:val="center"/>
            <w:hideMark/>
          </w:tcPr>
          <w:p w14:paraId="186BB17C"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7684A5A1" w14:textId="77777777" w:rsidR="005B5DC6" w:rsidRPr="005432C9" w:rsidRDefault="005B5DC6">
            <w:pPr>
              <w:rPr>
                <w:rFonts w:ascii="Calibri" w:hAnsi="Calibri"/>
                <w:color w:val="000000"/>
                <w:sz w:val="22"/>
                <w:szCs w:val="22"/>
              </w:rPr>
            </w:pPr>
            <w:r w:rsidRPr="005432C9">
              <w:rPr>
                <w:rFonts w:ascii="Calibri" w:hAnsi="Calibri"/>
                <w:color w:val="000000"/>
                <w:sz w:val="22"/>
                <w:szCs w:val="22"/>
              </w:rPr>
              <w:t>Massachusetts</w:t>
            </w:r>
          </w:p>
        </w:tc>
        <w:tc>
          <w:tcPr>
            <w:tcW w:w="1551" w:type="dxa"/>
            <w:tcBorders>
              <w:top w:val="nil"/>
              <w:left w:val="nil"/>
              <w:bottom w:val="single" w:sz="4" w:space="0" w:color="auto"/>
              <w:right w:val="single" w:sz="4" w:space="0" w:color="auto"/>
            </w:tcBorders>
            <w:shd w:val="clear" w:color="auto" w:fill="auto"/>
            <w:vAlign w:val="center"/>
            <w:hideMark/>
          </w:tcPr>
          <w:p w14:paraId="59D30B8C" w14:textId="77777777" w:rsidR="005B5DC6" w:rsidRPr="005432C9" w:rsidRDefault="005B5DC6" w:rsidP="006B0645">
            <w:pPr>
              <w:jc w:val="right"/>
              <w:rPr>
                <w:rFonts w:ascii="Calibri" w:hAnsi="Calibri"/>
                <w:color w:val="000000"/>
                <w:sz w:val="22"/>
                <w:szCs w:val="22"/>
              </w:rPr>
            </w:pPr>
            <w:r>
              <w:rPr>
                <w:rFonts w:ascii="Calibri" w:hAnsi="Calibri" w:cs="Calibri"/>
                <w:color w:val="000000"/>
                <w:sz w:val="22"/>
                <w:szCs w:val="22"/>
              </w:rPr>
              <w:t>15,000</w:t>
            </w:r>
          </w:p>
        </w:tc>
        <w:tc>
          <w:tcPr>
            <w:tcW w:w="1517" w:type="dxa"/>
            <w:tcBorders>
              <w:top w:val="nil"/>
              <w:left w:val="nil"/>
              <w:bottom w:val="single" w:sz="4" w:space="0" w:color="auto"/>
              <w:right w:val="single" w:sz="4" w:space="0" w:color="auto"/>
            </w:tcBorders>
            <w:shd w:val="clear" w:color="auto" w:fill="auto"/>
            <w:vAlign w:val="center"/>
            <w:hideMark/>
          </w:tcPr>
          <w:p w14:paraId="106ECFA8"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062112B0"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6C4BC731" w14:textId="77777777" w:rsidTr="005432C9">
        <w:trPr>
          <w:trHeight w:val="288"/>
        </w:trPr>
        <w:tc>
          <w:tcPr>
            <w:tcW w:w="756" w:type="dxa"/>
            <w:tcBorders>
              <w:top w:val="nil"/>
              <w:left w:val="nil"/>
              <w:bottom w:val="nil"/>
              <w:right w:val="nil"/>
            </w:tcBorders>
            <w:shd w:val="clear" w:color="auto" w:fill="auto"/>
            <w:vAlign w:val="center"/>
            <w:hideMark/>
          </w:tcPr>
          <w:p w14:paraId="6C2B4B25"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53EEBAE8" w14:textId="77777777" w:rsidR="005B5DC6" w:rsidRPr="00915392" w:rsidRDefault="005B5DC6">
            <w:pPr>
              <w:rPr>
                <w:rFonts w:ascii="Calibri" w:hAnsi="Calibri"/>
                <w:color w:val="000000"/>
                <w:sz w:val="22"/>
                <w:szCs w:val="22"/>
              </w:rPr>
            </w:pPr>
            <w:r w:rsidRPr="00915392">
              <w:rPr>
                <w:rFonts w:ascii="Calibri" w:hAnsi="Calibri"/>
                <w:color w:val="000000"/>
                <w:sz w:val="22"/>
                <w:szCs w:val="22"/>
              </w:rPr>
              <w:t>Michigan</w:t>
            </w:r>
          </w:p>
        </w:tc>
        <w:tc>
          <w:tcPr>
            <w:tcW w:w="1551" w:type="dxa"/>
            <w:tcBorders>
              <w:top w:val="nil"/>
              <w:left w:val="nil"/>
              <w:bottom w:val="single" w:sz="4" w:space="0" w:color="auto"/>
              <w:right w:val="single" w:sz="4" w:space="0" w:color="auto"/>
            </w:tcBorders>
            <w:shd w:val="clear" w:color="auto" w:fill="auto"/>
            <w:vAlign w:val="center"/>
            <w:hideMark/>
          </w:tcPr>
          <w:p w14:paraId="088548DA" w14:textId="525F2BB6" w:rsidR="005B5DC6" w:rsidRPr="006C4859" w:rsidRDefault="005B5DC6">
            <w:pPr>
              <w:jc w:val="right"/>
              <w:rPr>
                <w:rFonts w:ascii="Calibri" w:hAnsi="Calibri"/>
                <w:color w:val="000000"/>
                <w:sz w:val="22"/>
                <w:szCs w:val="22"/>
              </w:rPr>
            </w:pPr>
            <w:r w:rsidRPr="006C4859">
              <w:rPr>
                <w:rFonts w:ascii="Calibri" w:hAnsi="Calibri" w:cs="Calibri"/>
                <w:color w:val="000000"/>
                <w:sz w:val="22"/>
                <w:szCs w:val="22"/>
              </w:rPr>
              <w:t>9,</w:t>
            </w:r>
            <w:r w:rsidR="00247B47" w:rsidRPr="006C4859">
              <w:rPr>
                <w:rFonts w:ascii="Calibri" w:hAnsi="Calibri" w:cs="Calibri"/>
                <w:color w:val="000000"/>
                <w:sz w:val="22"/>
                <w:szCs w:val="22"/>
              </w:rPr>
              <w:t>5</w:t>
            </w:r>
            <w:r w:rsidRPr="006C4859">
              <w:rPr>
                <w:rFonts w:ascii="Calibri" w:hAnsi="Calibri" w:cs="Calibri"/>
                <w:color w:val="000000"/>
                <w:sz w:val="22"/>
                <w:szCs w:val="22"/>
              </w:rPr>
              <w:t>00</w:t>
            </w:r>
          </w:p>
        </w:tc>
        <w:tc>
          <w:tcPr>
            <w:tcW w:w="1517" w:type="dxa"/>
            <w:tcBorders>
              <w:top w:val="nil"/>
              <w:left w:val="nil"/>
              <w:bottom w:val="single" w:sz="4" w:space="0" w:color="auto"/>
              <w:right w:val="single" w:sz="4" w:space="0" w:color="auto"/>
            </w:tcBorders>
            <w:shd w:val="clear" w:color="auto" w:fill="auto"/>
            <w:vAlign w:val="center"/>
            <w:hideMark/>
          </w:tcPr>
          <w:p w14:paraId="7C487C41"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03D3B823"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CFA3F97" w14:textId="77777777" w:rsidTr="005432C9">
        <w:trPr>
          <w:trHeight w:val="288"/>
        </w:trPr>
        <w:tc>
          <w:tcPr>
            <w:tcW w:w="756" w:type="dxa"/>
            <w:tcBorders>
              <w:top w:val="nil"/>
              <w:left w:val="nil"/>
              <w:bottom w:val="nil"/>
              <w:right w:val="nil"/>
            </w:tcBorders>
            <w:shd w:val="clear" w:color="auto" w:fill="auto"/>
            <w:vAlign w:val="center"/>
            <w:hideMark/>
          </w:tcPr>
          <w:p w14:paraId="322590A6"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662AEEDE" w14:textId="77777777" w:rsidR="005B5DC6" w:rsidRPr="00915392" w:rsidRDefault="005B5DC6">
            <w:pPr>
              <w:rPr>
                <w:rFonts w:ascii="Calibri" w:hAnsi="Calibri"/>
                <w:b/>
                <w:color w:val="000000"/>
                <w:sz w:val="22"/>
                <w:szCs w:val="22"/>
              </w:rPr>
            </w:pPr>
            <w:r w:rsidRPr="00915392">
              <w:rPr>
                <w:rFonts w:ascii="Calibri" w:hAnsi="Calibri"/>
                <w:b/>
                <w:color w:val="000000"/>
                <w:sz w:val="22"/>
                <w:szCs w:val="22"/>
              </w:rPr>
              <w:t>Minnesota</w:t>
            </w:r>
          </w:p>
        </w:tc>
        <w:tc>
          <w:tcPr>
            <w:tcW w:w="1551" w:type="dxa"/>
            <w:tcBorders>
              <w:top w:val="nil"/>
              <w:left w:val="nil"/>
              <w:bottom w:val="single" w:sz="4" w:space="0" w:color="auto"/>
              <w:right w:val="single" w:sz="4" w:space="0" w:color="auto"/>
            </w:tcBorders>
            <w:shd w:val="clear" w:color="auto" w:fill="auto"/>
            <w:vAlign w:val="center"/>
            <w:hideMark/>
          </w:tcPr>
          <w:p w14:paraId="181AAE31" w14:textId="4627693E" w:rsidR="005B5DC6" w:rsidRPr="00915392" w:rsidRDefault="006C4859">
            <w:pPr>
              <w:jc w:val="right"/>
              <w:rPr>
                <w:rFonts w:ascii="Calibri" w:hAnsi="Calibri"/>
                <w:b/>
                <w:color w:val="000000"/>
                <w:sz w:val="22"/>
                <w:szCs w:val="22"/>
              </w:rPr>
            </w:pPr>
            <w:r w:rsidRPr="00915392">
              <w:rPr>
                <w:rFonts w:ascii="Calibri" w:hAnsi="Calibri" w:cs="Calibri"/>
                <w:b/>
                <w:color w:val="000000"/>
                <w:sz w:val="22"/>
                <w:szCs w:val="22"/>
              </w:rPr>
              <w:t>41</w:t>
            </w:r>
            <w:r w:rsidR="005B5DC6" w:rsidRPr="00915392">
              <w:rPr>
                <w:rFonts w:ascii="Calibri" w:hAnsi="Calibri" w:cs="Calibri"/>
                <w:b/>
                <w:color w:val="000000"/>
                <w:sz w:val="22"/>
                <w:szCs w:val="22"/>
              </w:rPr>
              <w:t>,000</w:t>
            </w:r>
          </w:p>
        </w:tc>
        <w:tc>
          <w:tcPr>
            <w:tcW w:w="1517" w:type="dxa"/>
            <w:tcBorders>
              <w:top w:val="nil"/>
              <w:left w:val="nil"/>
              <w:bottom w:val="single" w:sz="4" w:space="0" w:color="auto"/>
              <w:right w:val="single" w:sz="4" w:space="0" w:color="auto"/>
            </w:tcBorders>
            <w:shd w:val="clear" w:color="auto" w:fill="auto"/>
            <w:vAlign w:val="center"/>
            <w:hideMark/>
          </w:tcPr>
          <w:p w14:paraId="529944B9"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5CEE4C84"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5AE104C7" w14:textId="77777777" w:rsidTr="005432C9">
        <w:trPr>
          <w:trHeight w:val="288"/>
        </w:trPr>
        <w:tc>
          <w:tcPr>
            <w:tcW w:w="756" w:type="dxa"/>
            <w:tcBorders>
              <w:top w:val="nil"/>
              <w:left w:val="nil"/>
              <w:bottom w:val="nil"/>
              <w:right w:val="nil"/>
            </w:tcBorders>
            <w:shd w:val="clear" w:color="auto" w:fill="auto"/>
            <w:vAlign w:val="center"/>
            <w:hideMark/>
          </w:tcPr>
          <w:p w14:paraId="67666350"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5DFCDDA3"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Mississippi</w:t>
            </w:r>
          </w:p>
        </w:tc>
        <w:tc>
          <w:tcPr>
            <w:tcW w:w="1551" w:type="dxa"/>
            <w:tcBorders>
              <w:top w:val="nil"/>
              <w:left w:val="nil"/>
              <w:bottom w:val="single" w:sz="4" w:space="0" w:color="auto"/>
              <w:right w:val="single" w:sz="4" w:space="0" w:color="auto"/>
            </w:tcBorders>
            <w:shd w:val="clear" w:color="auto" w:fill="auto"/>
            <w:vAlign w:val="center"/>
            <w:hideMark/>
          </w:tcPr>
          <w:p w14:paraId="48CF8D6E" w14:textId="77777777" w:rsidR="005B5DC6" w:rsidRPr="001F5A49" w:rsidRDefault="005B5DC6">
            <w:pPr>
              <w:jc w:val="right"/>
              <w:rPr>
                <w:rFonts w:ascii="Calibri" w:hAnsi="Calibri"/>
                <w:color w:val="000000"/>
                <w:sz w:val="22"/>
                <w:szCs w:val="22"/>
              </w:rPr>
            </w:pPr>
            <w:r>
              <w:rPr>
                <w:rFonts w:ascii="Calibri" w:hAnsi="Calibri" w:cs="Calibri"/>
                <w:color w:val="000000"/>
                <w:sz w:val="22"/>
                <w:szCs w:val="22"/>
              </w:rPr>
              <w:t>14,000</w:t>
            </w:r>
          </w:p>
        </w:tc>
        <w:tc>
          <w:tcPr>
            <w:tcW w:w="1517" w:type="dxa"/>
            <w:tcBorders>
              <w:top w:val="nil"/>
              <w:left w:val="nil"/>
              <w:bottom w:val="single" w:sz="4" w:space="0" w:color="auto"/>
              <w:right w:val="single" w:sz="4" w:space="0" w:color="auto"/>
            </w:tcBorders>
            <w:shd w:val="clear" w:color="auto" w:fill="auto"/>
            <w:vAlign w:val="center"/>
            <w:hideMark/>
          </w:tcPr>
          <w:p w14:paraId="5D719F48"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6AF883B1"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37349C8" w14:textId="77777777" w:rsidTr="005432C9">
        <w:trPr>
          <w:trHeight w:val="288"/>
        </w:trPr>
        <w:tc>
          <w:tcPr>
            <w:tcW w:w="756" w:type="dxa"/>
            <w:tcBorders>
              <w:top w:val="nil"/>
              <w:left w:val="nil"/>
              <w:bottom w:val="nil"/>
              <w:right w:val="nil"/>
            </w:tcBorders>
            <w:shd w:val="clear" w:color="auto" w:fill="auto"/>
            <w:vAlign w:val="center"/>
            <w:hideMark/>
          </w:tcPr>
          <w:p w14:paraId="05811A4B"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44DA541C" w14:textId="77777777" w:rsidR="005B5DC6" w:rsidRPr="00915392" w:rsidRDefault="005B5DC6">
            <w:pPr>
              <w:rPr>
                <w:rFonts w:ascii="Calibri" w:hAnsi="Calibri"/>
                <w:b/>
                <w:color w:val="000000"/>
                <w:sz w:val="22"/>
                <w:szCs w:val="22"/>
              </w:rPr>
            </w:pPr>
            <w:r w:rsidRPr="00915392">
              <w:rPr>
                <w:rFonts w:ascii="Calibri" w:hAnsi="Calibri"/>
                <w:b/>
                <w:color w:val="000000"/>
                <w:sz w:val="22"/>
                <w:szCs w:val="22"/>
              </w:rPr>
              <w:t>Missouri</w:t>
            </w:r>
          </w:p>
        </w:tc>
        <w:tc>
          <w:tcPr>
            <w:tcW w:w="1551" w:type="dxa"/>
            <w:tcBorders>
              <w:top w:val="nil"/>
              <w:left w:val="nil"/>
              <w:bottom w:val="single" w:sz="4" w:space="0" w:color="auto"/>
              <w:right w:val="single" w:sz="4" w:space="0" w:color="auto"/>
            </w:tcBorders>
            <w:shd w:val="clear" w:color="auto" w:fill="auto"/>
            <w:vAlign w:val="center"/>
            <w:hideMark/>
          </w:tcPr>
          <w:p w14:paraId="06D99E1A" w14:textId="39CE4E60" w:rsidR="005B5DC6" w:rsidRPr="00915392" w:rsidRDefault="006C4859">
            <w:pPr>
              <w:jc w:val="right"/>
              <w:rPr>
                <w:rFonts w:ascii="Calibri" w:hAnsi="Calibri"/>
                <w:b/>
                <w:color w:val="000000"/>
                <w:sz w:val="22"/>
                <w:szCs w:val="22"/>
              </w:rPr>
            </w:pPr>
            <w:r w:rsidRPr="00915392">
              <w:rPr>
                <w:rFonts w:ascii="Calibri" w:hAnsi="Calibri" w:cs="Calibri"/>
                <w:b/>
                <w:color w:val="000000"/>
                <w:sz w:val="22"/>
                <w:szCs w:val="22"/>
              </w:rPr>
              <w:t>10,500</w:t>
            </w:r>
          </w:p>
        </w:tc>
        <w:tc>
          <w:tcPr>
            <w:tcW w:w="1517" w:type="dxa"/>
            <w:tcBorders>
              <w:top w:val="nil"/>
              <w:left w:val="nil"/>
              <w:bottom w:val="single" w:sz="4" w:space="0" w:color="auto"/>
              <w:right w:val="single" w:sz="4" w:space="0" w:color="auto"/>
            </w:tcBorders>
            <w:shd w:val="clear" w:color="auto" w:fill="auto"/>
            <w:vAlign w:val="center"/>
            <w:hideMark/>
          </w:tcPr>
          <w:p w14:paraId="6592FC72"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52EB99AC"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66A69784" w14:textId="77777777" w:rsidTr="005432C9">
        <w:trPr>
          <w:trHeight w:val="288"/>
        </w:trPr>
        <w:tc>
          <w:tcPr>
            <w:tcW w:w="756" w:type="dxa"/>
            <w:tcBorders>
              <w:top w:val="nil"/>
              <w:left w:val="nil"/>
              <w:bottom w:val="nil"/>
              <w:right w:val="nil"/>
            </w:tcBorders>
            <w:shd w:val="clear" w:color="auto" w:fill="auto"/>
            <w:vAlign w:val="center"/>
            <w:hideMark/>
          </w:tcPr>
          <w:p w14:paraId="68E23F84"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4AAB9E31" w14:textId="77777777" w:rsidR="005B5DC6" w:rsidRPr="007E3DB4" w:rsidRDefault="005B5DC6">
            <w:pPr>
              <w:rPr>
                <w:rFonts w:ascii="Calibri" w:hAnsi="Calibri"/>
                <w:b/>
                <w:bCs/>
                <w:color w:val="000000"/>
                <w:sz w:val="22"/>
                <w:szCs w:val="22"/>
              </w:rPr>
            </w:pPr>
            <w:r w:rsidRPr="007E3DB4">
              <w:rPr>
                <w:rFonts w:ascii="Calibri" w:hAnsi="Calibri"/>
                <w:b/>
                <w:bCs/>
                <w:color w:val="000000"/>
                <w:sz w:val="22"/>
                <w:szCs w:val="22"/>
              </w:rPr>
              <w:t>Montana</w:t>
            </w:r>
          </w:p>
        </w:tc>
        <w:tc>
          <w:tcPr>
            <w:tcW w:w="1551" w:type="dxa"/>
            <w:tcBorders>
              <w:top w:val="nil"/>
              <w:left w:val="nil"/>
              <w:bottom w:val="single" w:sz="4" w:space="0" w:color="auto"/>
              <w:right w:val="single" w:sz="4" w:space="0" w:color="auto"/>
            </w:tcBorders>
            <w:shd w:val="clear" w:color="auto" w:fill="auto"/>
            <w:vAlign w:val="center"/>
            <w:hideMark/>
          </w:tcPr>
          <w:p w14:paraId="34E0A594" w14:textId="431DA4CA" w:rsidR="005B5DC6" w:rsidRPr="007E3DB4" w:rsidRDefault="006C4859">
            <w:pPr>
              <w:jc w:val="right"/>
              <w:rPr>
                <w:rFonts w:ascii="Calibri" w:hAnsi="Calibri"/>
                <w:b/>
                <w:bCs/>
                <w:color w:val="000000"/>
                <w:sz w:val="22"/>
                <w:szCs w:val="22"/>
              </w:rPr>
            </w:pPr>
            <w:r>
              <w:rPr>
                <w:rFonts w:ascii="Calibri" w:hAnsi="Calibri" w:cs="Calibri"/>
                <w:b/>
                <w:bCs/>
                <w:color w:val="000000"/>
                <w:sz w:val="22"/>
                <w:szCs w:val="22"/>
              </w:rPr>
              <w:t>40,900</w:t>
            </w:r>
          </w:p>
        </w:tc>
        <w:tc>
          <w:tcPr>
            <w:tcW w:w="1517" w:type="dxa"/>
            <w:tcBorders>
              <w:top w:val="nil"/>
              <w:left w:val="nil"/>
              <w:bottom w:val="single" w:sz="4" w:space="0" w:color="auto"/>
              <w:right w:val="single" w:sz="4" w:space="0" w:color="auto"/>
            </w:tcBorders>
            <w:shd w:val="clear" w:color="auto" w:fill="auto"/>
            <w:vAlign w:val="center"/>
            <w:hideMark/>
          </w:tcPr>
          <w:p w14:paraId="293CE832"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20A4A04E"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2A90502F" w14:textId="77777777" w:rsidTr="005432C9">
        <w:trPr>
          <w:trHeight w:val="288"/>
        </w:trPr>
        <w:tc>
          <w:tcPr>
            <w:tcW w:w="756" w:type="dxa"/>
            <w:tcBorders>
              <w:top w:val="nil"/>
              <w:left w:val="nil"/>
              <w:bottom w:val="nil"/>
              <w:right w:val="nil"/>
            </w:tcBorders>
            <w:shd w:val="clear" w:color="auto" w:fill="auto"/>
            <w:vAlign w:val="center"/>
            <w:hideMark/>
          </w:tcPr>
          <w:p w14:paraId="200F9239"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1069646F" w14:textId="77777777" w:rsidR="005B5DC6" w:rsidRPr="00247B47" w:rsidRDefault="005B5DC6">
            <w:pPr>
              <w:rPr>
                <w:rFonts w:ascii="Calibri" w:hAnsi="Calibri"/>
                <w:bCs/>
                <w:color w:val="000000"/>
                <w:sz w:val="22"/>
                <w:szCs w:val="22"/>
              </w:rPr>
            </w:pPr>
            <w:r w:rsidRPr="00247B47">
              <w:rPr>
                <w:rFonts w:ascii="Calibri" w:hAnsi="Calibri"/>
                <w:bCs/>
                <w:color w:val="000000"/>
                <w:sz w:val="22"/>
                <w:szCs w:val="22"/>
              </w:rPr>
              <w:t>Nebraska</w:t>
            </w:r>
          </w:p>
        </w:tc>
        <w:tc>
          <w:tcPr>
            <w:tcW w:w="1551" w:type="dxa"/>
            <w:tcBorders>
              <w:top w:val="nil"/>
              <w:left w:val="nil"/>
              <w:bottom w:val="single" w:sz="4" w:space="0" w:color="auto"/>
              <w:right w:val="single" w:sz="4" w:space="0" w:color="auto"/>
            </w:tcBorders>
            <w:shd w:val="clear" w:color="auto" w:fill="auto"/>
            <w:vAlign w:val="center"/>
            <w:hideMark/>
          </w:tcPr>
          <w:p w14:paraId="363EB3FE" w14:textId="77777777" w:rsidR="005B5DC6" w:rsidRPr="00247B47" w:rsidRDefault="00C32645">
            <w:pPr>
              <w:jc w:val="right"/>
              <w:rPr>
                <w:rFonts w:ascii="Calibri" w:hAnsi="Calibri"/>
                <w:bCs/>
                <w:color w:val="000000"/>
                <w:sz w:val="22"/>
                <w:szCs w:val="22"/>
              </w:rPr>
            </w:pPr>
            <w:r w:rsidRPr="00247B47">
              <w:rPr>
                <w:rFonts w:ascii="Calibri" w:hAnsi="Calibri" w:cs="Calibri"/>
                <w:bCs/>
                <w:color w:val="000000"/>
                <w:sz w:val="22"/>
                <w:szCs w:val="22"/>
              </w:rPr>
              <w:t xml:space="preserve">24,000 or </w:t>
            </w:r>
            <w:r w:rsidR="005B5DC6" w:rsidRPr="00247B47">
              <w:rPr>
                <w:rFonts w:ascii="Calibri" w:hAnsi="Calibri" w:cs="Calibri"/>
                <w:bCs/>
                <w:color w:val="000000"/>
                <w:sz w:val="22"/>
                <w:szCs w:val="22"/>
              </w:rPr>
              <w:t>9,000</w:t>
            </w:r>
          </w:p>
        </w:tc>
        <w:tc>
          <w:tcPr>
            <w:tcW w:w="1517" w:type="dxa"/>
            <w:tcBorders>
              <w:top w:val="nil"/>
              <w:left w:val="nil"/>
              <w:bottom w:val="single" w:sz="4" w:space="0" w:color="auto"/>
              <w:right w:val="single" w:sz="4" w:space="0" w:color="auto"/>
            </w:tcBorders>
            <w:shd w:val="clear" w:color="auto" w:fill="auto"/>
            <w:vAlign w:val="center"/>
            <w:hideMark/>
          </w:tcPr>
          <w:p w14:paraId="1E8BDD8F"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76BF78F5"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r w:rsidR="005B5DC6" w14:paraId="3D7536D6" w14:textId="77777777" w:rsidTr="005432C9">
        <w:trPr>
          <w:trHeight w:val="288"/>
        </w:trPr>
        <w:tc>
          <w:tcPr>
            <w:tcW w:w="756" w:type="dxa"/>
            <w:tcBorders>
              <w:top w:val="nil"/>
              <w:left w:val="nil"/>
              <w:bottom w:val="nil"/>
              <w:right w:val="nil"/>
            </w:tcBorders>
            <w:shd w:val="clear" w:color="auto" w:fill="auto"/>
            <w:vAlign w:val="center"/>
            <w:hideMark/>
          </w:tcPr>
          <w:p w14:paraId="7D60D43E" w14:textId="77777777" w:rsidR="005B5DC6" w:rsidRDefault="005B5DC6">
            <w:pPr>
              <w:rPr>
                <w:rFonts w:ascii="Calibri" w:hAnsi="Calibri"/>
                <w:color w:val="000000"/>
                <w:sz w:val="22"/>
                <w:szCs w:val="22"/>
              </w:rPr>
            </w:pPr>
          </w:p>
        </w:tc>
        <w:tc>
          <w:tcPr>
            <w:tcW w:w="1787" w:type="dxa"/>
            <w:tcBorders>
              <w:top w:val="nil"/>
              <w:left w:val="single" w:sz="4" w:space="0" w:color="auto"/>
              <w:bottom w:val="single" w:sz="4" w:space="0" w:color="auto"/>
              <w:right w:val="single" w:sz="4" w:space="0" w:color="auto"/>
            </w:tcBorders>
            <w:shd w:val="clear" w:color="auto" w:fill="auto"/>
            <w:vAlign w:val="center"/>
            <w:hideMark/>
          </w:tcPr>
          <w:p w14:paraId="06BB3F12" w14:textId="77777777" w:rsidR="005B5DC6" w:rsidRPr="007E3DB4" w:rsidRDefault="005B5DC6">
            <w:pPr>
              <w:rPr>
                <w:rFonts w:ascii="Calibri" w:hAnsi="Calibri"/>
                <w:b/>
                <w:bCs/>
                <w:color w:val="000000"/>
                <w:sz w:val="22"/>
                <w:szCs w:val="22"/>
              </w:rPr>
            </w:pPr>
            <w:r w:rsidRPr="007E3DB4">
              <w:rPr>
                <w:rFonts w:ascii="Calibri" w:hAnsi="Calibri"/>
                <w:b/>
                <w:bCs/>
                <w:color w:val="000000"/>
                <w:sz w:val="22"/>
                <w:szCs w:val="22"/>
              </w:rPr>
              <w:t>Nevada</w:t>
            </w:r>
          </w:p>
        </w:tc>
        <w:tc>
          <w:tcPr>
            <w:tcW w:w="1551" w:type="dxa"/>
            <w:tcBorders>
              <w:top w:val="nil"/>
              <w:left w:val="nil"/>
              <w:bottom w:val="single" w:sz="4" w:space="0" w:color="auto"/>
              <w:right w:val="single" w:sz="4" w:space="0" w:color="auto"/>
            </w:tcBorders>
            <w:shd w:val="clear" w:color="auto" w:fill="auto"/>
            <w:vAlign w:val="center"/>
            <w:hideMark/>
          </w:tcPr>
          <w:p w14:paraId="586F426C" w14:textId="548B1F87" w:rsidR="005B5DC6" w:rsidRPr="007E3DB4" w:rsidRDefault="006C4859">
            <w:pPr>
              <w:jc w:val="right"/>
              <w:rPr>
                <w:rFonts w:ascii="Calibri" w:hAnsi="Calibri"/>
                <w:b/>
                <w:bCs/>
                <w:color w:val="000000"/>
                <w:sz w:val="22"/>
                <w:szCs w:val="22"/>
              </w:rPr>
            </w:pPr>
            <w:r>
              <w:rPr>
                <w:rFonts w:ascii="Calibri" w:hAnsi="Calibri" w:cs="Calibri"/>
                <w:b/>
                <w:bCs/>
                <w:color w:val="000000"/>
                <w:sz w:val="22"/>
                <w:szCs w:val="22"/>
              </w:rPr>
              <w:t>40,100</w:t>
            </w:r>
          </w:p>
        </w:tc>
        <w:tc>
          <w:tcPr>
            <w:tcW w:w="1517" w:type="dxa"/>
            <w:tcBorders>
              <w:top w:val="nil"/>
              <w:left w:val="nil"/>
              <w:bottom w:val="single" w:sz="4" w:space="0" w:color="auto"/>
              <w:right w:val="single" w:sz="4" w:space="0" w:color="auto"/>
            </w:tcBorders>
            <w:shd w:val="clear" w:color="auto" w:fill="auto"/>
            <w:vAlign w:val="center"/>
            <w:hideMark/>
          </w:tcPr>
          <w:p w14:paraId="3F53FB82" w14:textId="77777777" w:rsidR="005B5DC6" w:rsidRPr="001F5A49" w:rsidRDefault="005B5DC6">
            <w:pPr>
              <w:rPr>
                <w:rFonts w:ascii="Calibri" w:hAnsi="Calibri"/>
                <w:color w:val="000000"/>
                <w:sz w:val="22"/>
                <w:szCs w:val="22"/>
              </w:rPr>
            </w:pPr>
            <w:r w:rsidRPr="001F5A49">
              <w:rPr>
                <w:rFonts w:ascii="Calibri" w:hAnsi="Calibri"/>
                <w:color w:val="000000"/>
                <w:sz w:val="22"/>
                <w:szCs w:val="22"/>
              </w:rPr>
              <w:t> </w:t>
            </w:r>
          </w:p>
        </w:tc>
        <w:tc>
          <w:tcPr>
            <w:tcW w:w="1529" w:type="dxa"/>
            <w:tcBorders>
              <w:top w:val="nil"/>
              <w:left w:val="nil"/>
              <w:bottom w:val="single" w:sz="4" w:space="0" w:color="auto"/>
              <w:right w:val="single" w:sz="4" w:space="0" w:color="auto"/>
            </w:tcBorders>
            <w:shd w:val="clear" w:color="auto" w:fill="auto"/>
            <w:vAlign w:val="center"/>
            <w:hideMark/>
          </w:tcPr>
          <w:p w14:paraId="13E46EA4" w14:textId="77777777" w:rsidR="005B5DC6" w:rsidRDefault="005B5DC6" w:rsidP="005432C9">
            <w:pPr>
              <w:jc w:val="center"/>
              <w:rPr>
                <w:rFonts w:ascii="Calibri" w:hAnsi="Calibri"/>
                <w:color w:val="000000"/>
                <w:sz w:val="18"/>
                <w:szCs w:val="18"/>
              </w:rPr>
            </w:pPr>
            <w:r>
              <w:rPr>
                <w:rFonts w:ascii="Calibri" w:hAnsi="Calibri"/>
                <w:color w:val="000000"/>
                <w:sz w:val="18"/>
                <w:szCs w:val="18"/>
              </w:rPr>
              <w:t>std   .6%</w:t>
            </w:r>
          </w:p>
        </w:tc>
      </w:tr>
    </w:tbl>
    <w:p w14:paraId="54C57E7E" w14:textId="77777777" w:rsidR="006221B2" w:rsidRDefault="006221B2"/>
    <w:p w14:paraId="37927DF1" w14:textId="77777777" w:rsidR="006221B2" w:rsidRDefault="006221B2">
      <w:pPr>
        <w:rPr>
          <w:sz w:val="28"/>
          <w:szCs w:val="28"/>
        </w:rPr>
      </w:pPr>
    </w:p>
    <w:p w14:paraId="09F65C0C" w14:textId="77777777" w:rsidR="006221B2" w:rsidRDefault="006221B2">
      <w:pPr>
        <w:jc w:val="center"/>
        <w:rPr>
          <w:sz w:val="28"/>
          <w:szCs w:val="28"/>
        </w:rPr>
      </w:pPr>
    </w:p>
    <w:p w14:paraId="4B35F580" w14:textId="77777777" w:rsidR="006221B2" w:rsidRDefault="006221B2">
      <w:pPr>
        <w:jc w:val="center"/>
        <w:rPr>
          <w:sz w:val="28"/>
          <w:szCs w:val="28"/>
        </w:rPr>
      </w:pPr>
    </w:p>
    <w:p w14:paraId="701811BA" w14:textId="77777777" w:rsidR="006221B2" w:rsidRDefault="006221B2">
      <w:pPr>
        <w:rPr>
          <w:sz w:val="28"/>
          <w:szCs w:val="28"/>
        </w:rPr>
      </w:pPr>
    </w:p>
    <w:p w14:paraId="666D11CA" w14:textId="77777777" w:rsidR="006221B2" w:rsidRDefault="006221B2"/>
    <w:p w14:paraId="01507117" w14:textId="77777777" w:rsidR="009F75BA" w:rsidRDefault="009F75BA"/>
    <w:p w14:paraId="060F38C1" w14:textId="77777777" w:rsidR="009F75BA" w:rsidRDefault="009F75BA"/>
    <w:tbl>
      <w:tblPr>
        <w:tblW w:w="6468" w:type="dxa"/>
        <w:tblInd w:w="93" w:type="dxa"/>
        <w:tblLook w:val="04A0" w:firstRow="1" w:lastRow="0" w:firstColumn="1" w:lastColumn="0" w:noHBand="0" w:noVBand="1"/>
      </w:tblPr>
      <w:tblGrid>
        <w:gridCol w:w="640"/>
        <w:gridCol w:w="1420"/>
        <w:gridCol w:w="1551"/>
        <w:gridCol w:w="1517"/>
        <w:gridCol w:w="1517"/>
      </w:tblGrid>
      <w:tr w:rsidR="002119EB" w14:paraId="0979D06B" w14:textId="77777777" w:rsidTr="00932B18">
        <w:trPr>
          <w:trHeight w:val="960"/>
        </w:trPr>
        <w:tc>
          <w:tcPr>
            <w:tcW w:w="640" w:type="dxa"/>
            <w:tcBorders>
              <w:top w:val="nil"/>
              <w:left w:val="nil"/>
              <w:bottom w:val="nil"/>
              <w:right w:val="nil"/>
            </w:tcBorders>
            <w:shd w:val="clear" w:color="auto" w:fill="auto"/>
            <w:vAlign w:val="center"/>
            <w:hideMark/>
          </w:tcPr>
          <w:p w14:paraId="1100FCD7" w14:textId="77777777" w:rsidR="002119EB" w:rsidRDefault="002119EB">
            <w:pPr>
              <w:rPr>
                <w:rFonts w:ascii="Calibri" w:hAnsi="Calibri"/>
                <w:color w:val="000000"/>
                <w:sz w:val="22"/>
                <w:szCs w:val="22"/>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06FF8" w14:textId="77777777" w:rsidR="002119EB" w:rsidRDefault="002119EB">
            <w:pPr>
              <w:rPr>
                <w:rFonts w:ascii="Arial" w:hAnsi="Arial" w:cs="Arial"/>
                <w:b/>
                <w:bCs/>
                <w:sz w:val="20"/>
                <w:szCs w:val="20"/>
                <w:u w:val="single"/>
              </w:rPr>
            </w:pPr>
            <w:r>
              <w:rPr>
                <w:rFonts w:ascii="Arial" w:hAnsi="Arial" w:cs="Arial"/>
                <w:b/>
                <w:bCs/>
                <w:sz w:val="20"/>
                <w:szCs w:val="20"/>
                <w:u w:val="single"/>
              </w:rPr>
              <w:t>STATE</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14:paraId="3C046FF1" w14:textId="1C659D44" w:rsidR="002119EB" w:rsidRDefault="00E473DE">
            <w:pPr>
              <w:jc w:val="center"/>
              <w:rPr>
                <w:rFonts w:ascii="Arial" w:hAnsi="Arial" w:cs="Arial"/>
                <w:b/>
                <w:bCs/>
                <w:sz w:val="20"/>
                <w:szCs w:val="20"/>
                <w:u w:val="single"/>
              </w:rPr>
            </w:pPr>
            <w:r>
              <w:rPr>
                <w:rFonts w:ascii="Arial" w:hAnsi="Arial" w:cs="Arial"/>
                <w:b/>
                <w:bCs/>
                <w:sz w:val="20"/>
                <w:szCs w:val="20"/>
                <w:highlight w:val="yellow"/>
                <w:u w:val="single"/>
              </w:rPr>
              <w:t>2023</w:t>
            </w:r>
            <w:r w:rsidR="00932B18" w:rsidRPr="0042604E">
              <w:rPr>
                <w:rFonts w:ascii="Arial" w:hAnsi="Arial" w:cs="Arial"/>
                <w:b/>
                <w:bCs/>
                <w:sz w:val="20"/>
                <w:szCs w:val="20"/>
                <w:highlight w:val="yellow"/>
                <w:u w:val="single"/>
              </w:rPr>
              <w:t xml:space="preserve"> State Cutoff – Enter this for your state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11473D5B" w14:textId="77777777" w:rsidR="002119EB" w:rsidRDefault="00BC6A12">
            <w:pPr>
              <w:jc w:val="center"/>
              <w:rPr>
                <w:rFonts w:ascii="Arial" w:hAnsi="Arial" w:cs="Arial"/>
                <w:b/>
                <w:bCs/>
                <w:color w:val="3D72A6"/>
                <w:sz w:val="16"/>
                <w:szCs w:val="16"/>
              </w:rPr>
            </w:pPr>
            <w:r>
              <w:rPr>
                <w:rFonts w:ascii="Arial" w:hAnsi="Arial" w:cs="Arial"/>
                <w:b/>
                <w:bCs/>
                <w:sz w:val="18"/>
                <w:szCs w:val="18"/>
                <w:u w:val="single"/>
              </w:rPr>
              <w:t>Your State Unemployment Rate</w:t>
            </w:r>
            <w:r w:rsidR="002119EB">
              <w:rPr>
                <w:rFonts w:ascii="Arial" w:hAnsi="Arial" w:cs="Arial"/>
                <w:b/>
                <w:bCs/>
                <w:color w:val="3D72A6"/>
                <w:sz w:val="16"/>
                <w:szCs w:val="16"/>
              </w:rPr>
              <w:t> </w:t>
            </w:r>
          </w:p>
        </w:tc>
        <w:tc>
          <w:tcPr>
            <w:tcW w:w="1517" w:type="dxa"/>
            <w:tcBorders>
              <w:top w:val="single" w:sz="4" w:space="0" w:color="auto"/>
              <w:left w:val="nil"/>
              <w:bottom w:val="nil"/>
              <w:right w:val="single" w:sz="4" w:space="0" w:color="auto"/>
            </w:tcBorders>
            <w:shd w:val="clear" w:color="auto" w:fill="auto"/>
            <w:vAlign w:val="center"/>
            <w:hideMark/>
          </w:tcPr>
          <w:p w14:paraId="75098680" w14:textId="4B7DB46D" w:rsidR="002119EB" w:rsidRDefault="00E473DE">
            <w:pPr>
              <w:jc w:val="center"/>
              <w:rPr>
                <w:rFonts w:ascii="Arial" w:hAnsi="Arial" w:cs="Arial"/>
                <w:b/>
                <w:bCs/>
                <w:sz w:val="18"/>
                <w:szCs w:val="18"/>
              </w:rPr>
            </w:pPr>
            <w:r>
              <w:rPr>
                <w:rFonts w:ascii="Arial" w:hAnsi="Arial" w:cs="Arial"/>
                <w:b/>
                <w:bCs/>
                <w:sz w:val="18"/>
                <w:szCs w:val="18"/>
              </w:rPr>
              <w:t>2023</w:t>
            </w:r>
            <w:r w:rsidR="002119EB">
              <w:rPr>
                <w:rFonts w:ascii="Arial" w:hAnsi="Arial" w:cs="Arial"/>
                <w:b/>
                <w:bCs/>
                <w:sz w:val="18"/>
                <w:szCs w:val="18"/>
              </w:rPr>
              <w:t xml:space="preserve"> Federal Unemployment Rate ($7,000 cutoff)</w:t>
            </w:r>
          </w:p>
        </w:tc>
      </w:tr>
      <w:tr w:rsidR="00932B18" w14:paraId="24AAFF7A" w14:textId="77777777" w:rsidTr="00932B18">
        <w:trPr>
          <w:trHeight w:val="300"/>
        </w:trPr>
        <w:tc>
          <w:tcPr>
            <w:tcW w:w="640" w:type="dxa"/>
            <w:tcBorders>
              <w:top w:val="nil"/>
              <w:left w:val="nil"/>
              <w:bottom w:val="nil"/>
              <w:right w:val="nil"/>
            </w:tcBorders>
            <w:shd w:val="clear" w:color="auto" w:fill="auto"/>
            <w:vAlign w:val="center"/>
            <w:hideMark/>
          </w:tcPr>
          <w:p w14:paraId="213D4C59"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47A6C401"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New Hampshire</w:t>
            </w:r>
          </w:p>
        </w:tc>
        <w:tc>
          <w:tcPr>
            <w:tcW w:w="1551" w:type="dxa"/>
            <w:tcBorders>
              <w:top w:val="nil"/>
              <w:left w:val="nil"/>
              <w:bottom w:val="single" w:sz="4" w:space="0" w:color="auto"/>
              <w:right w:val="single" w:sz="4" w:space="0" w:color="auto"/>
            </w:tcBorders>
            <w:shd w:val="clear" w:color="auto" w:fill="auto"/>
            <w:vAlign w:val="center"/>
            <w:hideMark/>
          </w:tcPr>
          <w:p w14:paraId="63BA33C0" w14:textId="77777777" w:rsidR="00932B18" w:rsidRPr="001F5A49" w:rsidRDefault="00932B18" w:rsidP="005432C9">
            <w:pPr>
              <w:jc w:val="center"/>
              <w:rPr>
                <w:rFonts w:ascii="Calibri" w:hAnsi="Calibri"/>
                <w:color w:val="000000"/>
                <w:sz w:val="22"/>
                <w:szCs w:val="22"/>
              </w:rPr>
            </w:pPr>
            <w:r>
              <w:rPr>
                <w:rFonts w:ascii="Calibri" w:hAnsi="Calibri" w:cs="Calibri"/>
                <w:color w:val="000000"/>
                <w:sz w:val="22"/>
                <w:szCs w:val="22"/>
              </w:rPr>
              <w:t>14,000</w:t>
            </w:r>
          </w:p>
        </w:tc>
        <w:tc>
          <w:tcPr>
            <w:tcW w:w="1340" w:type="dxa"/>
            <w:tcBorders>
              <w:top w:val="nil"/>
              <w:left w:val="nil"/>
              <w:bottom w:val="single" w:sz="4" w:space="0" w:color="auto"/>
              <w:right w:val="single" w:sz="4" w:space="0" w:color="auto"/>
            </w:tcBorders>
            <w:shd w:val="clear" w:color="auto" w:fill="auto"/>
            <w:vAlign w:val="center"/>
            <w:hideMark/>
          </w:tcPr>
          <w:p w14:paraId="79604156"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7CB7725B"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5498EA46" w14:textId="77777777" w:rsidTr="00932B18">
        <w:trPr>
          <w:trHeight w:val="288"/>
        </w:trPr>
        <w:tc>
          <w:tcPr>
            <w:tcW w:w="640" w:type="dxa"/>
            <w:tcBorders>
              <w:top w:val="nil"/>
              <w:left w:val="nil"/>
              <w:bottom w:val="nil"/>
              <w:right w:val="nil"/>
            </w:tcBorders>
            <w:shd w:val="clear" w:color="auto" w:fill="auto"/>
            <w:vAlign w:val="center"/>
            <w:hideMark/>
          </w:tcPr>
          <w:p w14:paraId="4F17ACE2"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A503177" w14:textId="77777777" w:rsidR="00932B18" w:rsidRPr="00C17DB5" w:rsidRDefault="00932B18">
            <w:pPr>
              <w:rPr>
                <w:rFonts w:ascii="Calibri" w:hAnsi="Calibri"/>
                <w:b/>
                <w:bCs/>
                <w:color w:val="000000"/>
                <w:sz w:val="22"/>
                <w:szCs w:val="22"/>
              </w:rPr>
            </w:pPr>
            <w:r w:rsidRPr="00C17DB5">
              <w:rPr>
                <w:rFonts w:ascii="Calibri" w:hAnsi="Calibri"/>
                <w:b/>
                <w:bCs/>
                <w:color w:val="000000"/>
                <w:sz w:val="22"/>
                <w:szCs w:val="22"/>
              </w:rPr>
              <w:t>New Jersey</w:t>
            </w:r>
          </w:p>
        </w:tc>
        <w:tc>
          <w:tcPr>
            <w:tcW w:w="1551" w:type="dxa"/>
            <w:tcBorders>
              <w:top w:val="nil"/>
              <w:left w:val="nil"/>
              <w:bottom w:val="single" w:sz="4" w:space="0" w:color="auto"/>
              <w:right w:val="single" w:sz="4" w:space="0" w:color="auto"/>
            </w:tcBorders>
            <w:shd w:val="clear" w:color="auto" w:fill="auto"/>
            <w:vAlign w:val="center"/>
            <w:hideMark/>
          </w:tcPr>
          <w:p w14:paraId="51869A7D" w14:textId="04C4ECF0" w:rsidR="00932B18" w:rsidRPr="005432C9" w:rsidRDefault="006C4859" w:rsidP="005432C9">
            <w:pPr>
              <w:jc w:val="center"/>
              <w:rPr>
                <w:rFonts w:ascii="Calibri" w:hAnsi="Calibri"/>
                <w:b/>
                <w:bCs/>
                <w:color w:val="000000"/>
                <w:sz w:val="22"/>
                <w:szCs w:val="22"/>
                <w:highlight w:val="yellow"/>
              </w:rPr>
            </w:pPr>
            <w:r>
              <w:rPr>
                <w:rFonts w:ascii="Calibri" w:hAnsi="Calibri" w:cs="Calibri"/>
                <w:b/>
                <w:bCs/>
                <w:color w:val="000000"/>
                <w:sz w:val="22"/>
                <w:szCs w:val="22"/>
              </w:rPr>
              <w:t>41,100</w:t>
            </w:r>
          </w:p>
        </w:tc>
        <w:tc>
          <w:tcPr>
            <w:tcW w:w="1340" w:type="dxa"/>
            <w:tcBorders>
              <w:top w:val="nil"/>
              <w:left w:val="nil"/>
              <w:bottom w:val="single" w:sz="4" w:space="0" w:color="auto"/>
              <w:right w:val="single" w:sz="4" w:space="0" w:color="auto"/>
            </w:tcBorders>
            <w:shd w:val="clear" w:color="auto" w:fill="auto"/>
            <w:vAlign w:val="center"/>
            <w:hideMark/>
          </w:tcPr>
          <w:p w14:paraId="33E19BB5"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711F309D"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2A1C684C" w14:textId="77777777" w:rsidTr="00932B18">
        <w:trPr>
          <w:trHeight w:val="288"/>
        </w:trPr>
        <w:tc>
          <w:tcPr>
            <w:tcW w:w="640" w:type="dxa"/>
            <w:tcBorders>
              <w:top w:val="nil"/>
              <w:left w:val="nil"/>
              <w:bottom w:val="nil"/>
              <w:right w:val="nil"/>
            </w:tcBorders>
            <w:shd w:val="clear" w:color="auto" w:fill="auto"/>
            <w:vAlign w:val="center"/>
            <w:hideMark/>
          </w:tcPr>
          <w:p w14:paraId="0960675C"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269E56D" w14:textId="77777777" w:rsidR="00932B18" w:rsidRPr="005432C9" w:rsidRDefault="00932B18">
            <w:pPr>
              <w:rPr>
                <w:rFonts w:ascii="Calibri" w:hAnsi="Calibri"/>
                <w:b/>
                <w:bCs/>
                <w:color w:val="000000"/>
                <w:sz w:val="22"/>
                <w:szCs w:val="22"/>
              </w:rPr>
            </w:pPr>
            <w:r w:rsidRPr="005432C9">
              <w:rPr>
                <w:rFonts w:ascii="Calibri" w:hAnsi="Calibri"/>
                <w:b/>
                <w:bCs/>
                <w:color w:val="000000"/>
                <w:sz w:val="22"/>
                <w:szCs w:val="22"/>
              </w:rPr>
              <w:t>New Mexico</w:t>
            </w:r>
          </w:p>
        </w:tc>
        <w:tc>
          <w:tcPr>
            <w:tcW w:w="1551" w:type="dxa"/>
            <w:tcBorders>
              <w:top w:val="nil"/>
              <w:left w:val="nil"/>
              <w:bottom w:val="single" w:sz="4" w:space="0" w:color="auto"/>
              <w:right w:val="single" w:sz="4" w:space="0" w:color="auto"/>
            </w:tcBorders>
            <w:shd w:val="clear" w:color="auto" w:fill="auto"/>
            <w:vAlign w:val="center"/>
            <w:hideMark/>
          </w:tcPr>
          <w:p w14:paraId="4393587F" w14:textId="117C83C7" w:rsidR="00932B18" w:rsidRPr="005432C9" w:rsidRDefault="006C4859" w:rsidP="005432C9">
            <w:pPr>
              <w:jc w:val="center"/>
              <w:rPr>
                <w:rFonts w:ascii="Calibri" w:hAnsi="Calibri"/>
                <w:b/>
                <w:bCs/>
                <w:color w:val="000000"/>
                <w:sz w:val="22"/>
                <w:szCs w:val="22"/>
                <w:highlight w:val="yellow"/>
              </w:rPr>
            </w:pPr>
            <w:r>
              <w:rPr>
                <w:rFonts w:ascii="Calibri" w:hAnsi="Calibri" w:cs="Calibri"/>
                <w:b/>
                <w:bCs/>
                <w:color w:val="000000"/>
                <w:sz w:val="22"/>
                <w:szCs w:val="22"/>
              </w:rPr>
              <w:t>30,400</w:t>
            </w:r>
          </w:p>
        </w:tc>
        <w:tc>
          <w:tcPr>
            <w:tcW w:w="1340" w:type="dxa"/>
            <w:tcBorders>
              <w:top w:val="nil"/>
              <w:left w:val="nil"/>
              <w:bottom w:val="single" w:sz="4" w:space="0" w:color="auto"/>
              <w:right w:val="single" w:sz="4" w:space="0" w:color="auto"/>
            </w:tcBorders>
            <w:shd w:val="clear" w:color="auto" w:fill="auto"/>
            <w:vAlign w:val="center"/>
            <w:hideMark/>
          </w:tcPr>
          <w:p w14:paraId="06B6C812"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2D261C67"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3E24410C" w14:textId="77777777" w:rsidTr="00932B18">
        <w:trPr>
          <w:trHeight w:val="288"/>
        </w:trPr>
        <w:tc>
          <w:tcPr>
            <w:tcW w:w="640" w:type="dxa"/>
            <w:tcBorders>
              <w:top w:val="nil"/>
              <w:left w:val="nil"/>
              <w:bottom w:val="nil"/>
              <w:right w:val="nil"/>
            </w:tcBorders>
            <w:shd w:val="clear" w:color="auto" w:fill="auto"/>
            <w:vAlign w:val="center"/>
            <w:hideMark/>
          </w:tcPr>
          <w:p w14:paraId="1ED9ED06"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966C89C" w14:textId="77777777" w:rsidR="00932B18" w:rsidRPr="00C17DB5" w:rsidRDefault="00932B18">
            <w:pPr>
              <w:rPr>
                <w:rFonts w:ascii="Calibri" w:hAnsi="Calibri"/>
                <w:b/>
                <w:bCs/>
                <w:color w:val="000000"/>
                <w:sz w:val="22"/>
                <w:szCs w:val="22"/>
              </w:rPr>
            </w:pPr>
            <w:r w:rsidRPr="00C17DB5">
              <w:rPr>
                <w:rFonts w:ascii="Calibri" w:hAnsi="Calibri"/>
                <w:b/>
                <w:bCs/>
                <w:color w:val="000000"/>
                <w:sz w:val="22"/>
                <w:szCs w:val="22"/>
              </w:rPr>
              <w:t>New York</w:t>
            </w:r>
          </w:p>
        </w:tc>
        <w:tc>
          <w:tcPr>
            <w:tcW w:w="1551" w:type="dxa"/>
            <w:tcBorders>
              <w:top w:val="nil"/>
              <w:left w:val="nil"/>
              <w:bottom w:val="single" w:sz="4" w:space="0" w:color="auto"/>
              <w:right w:val="single" w:sz="4" w:space="0" w:color="auto"/>
            </w:tcBorders>
            <w:shd w:val="clear" w:color="auto" w:fill="auto"/>
            <w:vAlign w:val="center"/>
            <w:hideMark/>
          </w:tcPr>
          <w:p w14:paraId="672AE2CF" w14:textId="2E4A5DF0" w:rsidR="00932B18" w:rsidRPr="005432C9" w:rsidRDefault="00516EEF" w:rsidP="005432C9">
            <w:pPr>
              <w:jc w:val="center"/>
              <w:rPr>
                <w:rFonts w:ascii="Calibri" w:hAnsi="Calibri"/>
                <w:b/>
                <w:bCs/>
                <w:color w:val="000000"/>
                <w:sz w:val="22"/>
                <w:szCs w:val="22"/>
                <w:highlight w:val="yellow"/>
              </w:rPr>
            </w:pPr>
            <w:r>
              <w:rPr>
                <w:rFonts w:ascii="Calibri" w:hAnsi="Calibri" w:cs="Calibri"/>
                <w:b/>
                <w:bCs/>
                <w:color w:val="000000"/>
                <w:sz w:val="22"/>
                <w:szCs w:val="22"/>
              </w:rPr>
              <w:t>12,</w:t>
            </w:r>
            <w:r w:rsidR="006C4859">
              <w:rPr>
                <w:rFonts w:ascii="Calibri" w:hAnsi="Calibri" w:cs="Calibri"/>
                <w:b/>
                <w:bCs/>
                <w:color w:val="000000"/>
                <w:sz w:val="22"/>
                <w:szCs w:val="22"/>
              </w:rPr>
              <w:t>3</w:t>
            </w:r>
            <w:r>
              <w:rPr>
                <w:rFonts w:ascii="Calibri" w:hAnsi="Calibri" w:cs="Calibri"/>
                <w:b/>
                <w:bCs/>
                <w:color w:val="000000"/>
                <w:sz w:val="22"/>
                <w:szCs w:val="22"/>
              </w:rPr>
              <w:t>00</w:t>
            </w:r>
          </w:p>
        </w:tc>
        <w:tc>
          <w:tcPr>
            <w:tcW w:w="1340" w:type="dxa"/>
            <w:tcBorders>
              <w:top w:val="nil"/>
              <w:left w:val="nil"/>
              <w:bottom w:val="single" w:sz="4" w:space="0" w:color="auto"/>
              <w:right w:val="single" w:sz="4" w:space="0" w:color="auto"/>
            </w:tcBorders>
            <w:shd w:val="clear" w:color="auto" w:fill="auto"/>
            <w:vAlign w:val="center"/>
            <w:hideMark/>
          </w:tcPr>
          <w:p w14:paraId="734C0CBE"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4791C44B" w14:textId="77777777" w:rsidR="00932B18" w:rsidRPr="00F64B9A" w:rsidRDefault="00932B18">
            <w:pPr>
              <w:jc w:val="center"/>
              <w:rPr>
                <w:rFonts w:ascii="Calibri" w:hAnsi="Calibri"/>
                <w:b/>
                <w:color w:val="000000"/>
                <w:sz w:val="18"/>
                <w:szCs w:val="18"/>
              </w:rPr>
            </w:pPr>
            <w:r>
              <w:rPr>
                <w:rFonts w:ascii="Calibri" w:hAnsi="Calibri"/>
                <w:color w:val="000000"/>
                <w:sz w:val="18"/>
                <w:szCs w:val="18"/>
              </w:rPr>
              <w:t>std   .6%</w:t>
            </w:r>
          </w:p>
        </w:tc>
      </w:tr>
      <w:tr w:rsidR="00932B18" w14:paraId="57F1A8B2" w14:textId="77777777" w:rsidTr="00932B18">
        <w:trPr>
          <w:trHeight w:val="288"/>
        </w:trPr>
        <w:tc>
          <w:tcPr>
            <w:tcW w:w="640" w:type="dxa"/>
            <w:tcBorders>
              <w:top w:val="nil"/>
              <w:left w:val="nil"/>
              <w:bottom w:val="nil"/>
              <w:right w:val="nil"/>
            </w:tcBorders>
            <w:shd w:val="clear" w:color="auto" w:fill="auto"/>
            <w:vAlign w:val="center"/>
            <w:hideMark/>
          </w:tcPr>
          <w:p w14:paraId="0FE02DFF"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65151CD" w14:textId="77777777" w:rsidR="00932B18" w:rsidRPr="00915392" w:rsidRDefault="00932B18">
            <w:pPr>
              <w:rPr>
                <w:rFonts w:ascii="Calibri" w:hAnsi="Calibri"/>
                <w:b/>
                <w:bCs/>
                <w:color w:val="000000"/>
                <w:sz w:val="22"/>
                <w:szCs w:val="22"/>
              </w:rPr>
            </w:pPr>
            <w:r w:rsidRPr="00915392">
              <w:rPr>
                <w:rFonts w:ascii="Calibri" w:hAnsi="Calibri"/>
                <w:b/>
                <w:bCs/>
                <w:color w:val="000000"/>
                <w:sz w:val="22"/>
                <w:szCs w:val="22"/>
              </w:rPr>
              <w:t>North Carolina</w:t>
            </w:r>
          </w:p>
        </w:tc>
        <w:tc>
          <w:tcPr>
            <w:tcW w:w="1551" w:type="dxa"/>
            <w:tcBorders>
              <w:top w:val="nil"/>
              <w:left w:val="nil"/>
              <w:bottom w:val="single" w:sz="4" w:space="0" w:color="auto"/>
              <w:right w:val="single" w:sz="4" w:space="0" w:color="auto"/>
            </w:tcBorders>
            <w:shd w:val="clear" w:color="auto" w:fill="auto"/>
            <w:vAlign w:val="center"/>
            <w:hideMark/>
          </w:tcPr>
          <w:p w14:paraId="18BBE7DD" w14:textId="257FF6B3" w:rsidR="00932B18" w:rsidRPr="00915392" w:rsidRDefault="006C4859" w:rsidP="005432C9">
            <w:pPr>
              <w:jc w:val="center"/>
              <w:rPr>
                <w:rFonts w:ascii="Calibri" w:hAnsi="Calibri"/>
                <w:b/>
                <w:bCs/>
                <w:color w:val="000000"/>
                <w:sz w:val="22"/>
                <w:szCs w:val="22"/>
                <w:highlight w:val="yellow"/>
              </w:rPr>
            </w:pPr>
            <w:r w:rsidRPr="00915392">
              <w:rPr>
                <w:rFonts w:ascii="Calibri" w:hAnsi="Calibri" w:cs="Calibri"/>
                <w:b/>
                <w:bCs/>
                <w:color w:val="000000"/>
                <w:sz w:val="22"/>
                <w:szCs w:val="22"/>
              </w:rPr>
              <w:t>30</w:t>
            </w:r>
            <w:r w:rsidR="00247B47" w:rsidRPr="00915392">
              <w:rPr>
                <w:rFonts w:ascii="Calibri" w:hAnsi="Calibri" w:cs="Calibri"/>
                <w:b/>
                <w:bCs/>
                <w:color w:val="000000"/>
                <w:sz w:val="22"/>
                <w:szCs w:val="22"/>
              </w:rPr>
              <w:t>,000</w:t>
            </w:r>
          </w:p>
        </w:tc>
        <w:tc>
          <w:tcPr>
            <w:tcW w:w="1340" w:type="dxa"/>
            <w:tcBorders>
              <w:top w:val="nil"/>
              <w:left w:val="nil"/>
              <w:bottom w:val="single" w:sz="4" w:space="0" w:color="auto"/>
              <w:right w:val="single" w:sz="4" w:space="0" w:color="auto"/>
            </w:tcBorders>
            <w:shd w:val="clear" w:color="auto" w:fill="auto"/>
            <w:vAlign w:val="center"/>
            <w:hideMark/>
          </w:tcPr>
          <w:p w14:paraId="7BBABA36"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45869AE9" w14:textId="77777777" w:rsidR="00932B18" w:rsidRDefault="00932B18">
            <w:pPr>
              <w:jc w:val="center"/>
              <w:rPr>
                <w:rFonts w:ascii="Calibri" w:hAnsi="Calibri"/>
                <w:color w:val="000000"/>
                <w:sz w:val="18"/>
                <w:szCs w:val="18"/>
              </w:rPr>
            </w:pPr>
            <w:r>
              <w:rPr>
                <w:rFonts w:ascii="Calibri" w:hAnsi="Calibri"/>
                <w:color w:val="000000"/>
                <w:sz w:val="18"/>
                <w:szCs w:val="18"/>
              </w:rPr>
              <w:t>std   .6%</w:t>
            </w:r>
          </w:p>
        </w:tc>
      </w:tr>
      <w:tr w:rsidR="00932B18" w14:paraId="5180CE23" w14:textId="77777777" w:rsidTr="00932B18">
        <w:trPr>
          <w:trHeight w:val="288"/>
        </w:trPr>
        <w:tc>
          <w:tcPr>
            <w:tcW w:w="640" w:type="dxa"/>
            <w:tcBorders>
              <w:top w:val="nil"/>
              <w:left w:val="nil"/>
              <w:bottom w:val="nil"/>
              <w:right w:val="nil"/>
            </w:tcBorders>
            <w:shd w:val="clear" w:color="auto" w:fill="auto"/>
            <w:vAlign w:val="center"/>
            <w:hideMark/>
          </w:tcPr>
          <w:p w14:paraId="6CE19C83"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63E445A" w14:textId="77777777" w:rsidR="00932B18" w:rsidRPr="00216C99" w:rsidRDefault="00932B18">
            <w:pPr>
              <w:rPr>
                <w:rFonts w:ascii="Calibri" w:hAnsi="Calibri"/>
                <w:color w:val="000000"/>
                <w:sz w:val="22"/>
                <w:szCs w:val="22"/>
              </w:rPr>
            </w:pPr>
            <w:r w:rsidRPr="00216C99">
              <w:rPr>
                <w:rFonts w:ascii="Calibri" w:hAnsi="Calibri"/>
                <w:color w:val="000000"/>
                <w:sz w:val="22"/>
                <w:szCs w:val="22"/>
              </w:rPr>
              <w:t>North Dakota</w:t>
            </w:r>
          </w:p>
        </w:tc>
        <w:tc>
          <w:tcPr>
            <w:tcW w:w="1551" w:type="dxa"/>
            <w:tcBorders>
              <w:top w:val="nil"/>
              <w:left w:val="nil"/>
              <w:bottom w:val="single" w:sz="4" w:space="0" w:color="auto"/>
              <w:right w:val="single" w:sz="4" w:space="0" w:color="auto"/>
            </w:tcBorders>
            <w:shd w:val="clear" w:color="auto" w:fill="auto"/>
            <w:vAlign w:val="center"/>
            <w:hideMark/>
          </w:tcPr>
          <w:p w14:paraId="3DD106CA" w14:textId="6F7EB727" w:rsidR="00932B18" w:rsidRPr="00216C99" w:rsidRDefault="006C4859" w:rsidP="005432C9">
            <w:pPr>
              <w:jc w:val="center"/>
              <w:rPr>
                <w:rFonts w:ascii="Calibri" w:hAnsi="Calibri"/>
                <w:color w:val="000000"/>
                <w:sz w:val="22"/>
                <w:szCs w:val="22"/>
                <w:highlight w:val="yellow"/>
              </w:rPr>
            </w:pPr>
            <w:r>
              <w:rPr>
                <w:rFonts w:ascii="Calibri" w:hAnsi="Calibri" w:cs="Calibri"/>
                <w:color w:val="000000"/>
                <w:sz w:val="22"/>
                <w:szCs w:val="22"/>
              </w:rPr>
              <w:t>38,400</w:t>
            </w:r>
          </w:p>
        </w:tc>
        <w:tc>
          <w:tcPr>
            <w:tcW w:w="1340" w:type="dxa"/>
            <w:tcBorders>
              <w:top w:val="nil"/>
              <w:left w:val="nil"/>
              <w:bottom w:val="single" w:sz="4" w:space="0" w:color="auto"/>
              <w:right w:val="single" w:sz="4" w:space="0" w:color="auto"/>
            </w:tcBorders>
            <w:shd w:val="clear" w:color="auto" w:fill="auto"/>
            <w:vAlign w:val="center"/>
            <w:hideMark/>
          </w:tcPr>
          <w:p w14:paraId="16FE41E9"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333348E8"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5626E1E0" w14:textId="77777777" w:rsidTr="00932B18">
        <w:trPr>
          <w:trHeight w:val="288"/>
        </w:trPr>
        <w:tc>
          <w:tcPr>
            <w:tcW w:w="640" w:type="dxa"/>
            <w:tcBorders>
              <w:top w:val="nil"/>
              <w:left w:val="nil"/>
              <w:bottom w:val="nil"/>
              <w:right w:val="nil"/>
            </w:tcBorders>
            <w:shd w:val="clear" w:color="auto" w:fill="auto"/>
            <w:vAlign w:val="center"/>
            <w:hideMark/>
          </w:tcPr>
          <w:p w14:paraId="5570F718"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69C44083" w14:textId="77777777" w:rsidR="00932B18" w:rsidRPr="00247B47" w:rsidRDefault="00932B18">
            <w:pPr>
              <w:rPr>
                <w:rFonts w:ascii="Calibri" w:hAnsi="Calibri"/>
                <w:bCs/>
                <w:color w:val="000000"/>
                <w:sz w:val="22"/>
                <w:szCs w:val="22"/>
              </w:rPr>
            </w:pPr>
            <w:r w:rsidRPr="00247B47">
              <w:rPr>
                <w:rFonts w:ascii="Calibri" w:hAnsi="Calibri"/>
                <w:bCs/>
                <w:color w:val="000000"/>
                <w:sz w:val="22"/>
                <w:szCs w:val="22"/>
              </w:rPr>
              <w:t>Ohio</w:t>
            </w:r>
          </w:p>
        </w:tc>
        <w:tc>
          <w:tcPr>
            <w:tcW w:w="1551" w:type="dxa"/>
            <w:tcBorders>
              <w:top w:val="nil"/>
              <w:left w:val="nil"/>
              <w:bottom w:val="single" w:sz="4" w:space="0" w:color="auto"/>
              <w:right w:val="single" w:sz="4" w:space="0" w:color="auto"/>
            </w:tcBorders>
            <w:shd w:val="clear" w:color="auto" w:fill="auto"/>
            <w:vAlign w:val="center"/>
            <w:hideMark/>
          </w:tcPr>
          <w:p w14:paraId="28EBD7E7" w14:textId="77777777" w:rsidR="00932B18" w:rsidRPr="00247B47" w:rsidRDefault="00710632" w:rsidP="005432C9">
            <w:pPr>
              <w:jc w:val="center"/>
              <w:rPr>
                <w:rFonts w:ascii="Calibri" w:hAnsi="Calibri"/>
                <w:bCs/>
                <w:color w:val="000000"/>
                <w:sz w:val="22"/>
                <w:szCs w:val="22"/>
              </w:rPr>
            </w:pPr>
            <w:r w:rsidRPr="00247B47">
              <w:rPr>
                <w:rFonts w:ascii="Calibri" w:hAnsi="Calibri" w:cs="Calibri"/>
                <w:bCs/>
                <w:color w:val="000000"/>
                <w:sz w:val="22"/>
                <w:szCs w:val="22"/>
              </w:rPr>
              <w:t>9,0</w:t>
            </w:r>
            <w:r w:rsidR="00932B18" w:rsidRPr="00247B47">
              <w:rPr>
                <w:rFonts w:ascii="Calibri" w:hAnsi="Calibri" w:cs="Calibri"/>
                <w:bCs/>
                <w:color w:val="000000"/>
                <w:sz w:val="22"/>
                <w:szCs w:val="22"/>
              </w:rPr>
              <w:t>00</w:t>
            </w:r>
          </w:p>
        </w:tc>
        <w:tc>
          <w:tcPr>
            <w:tcW w:w="1340" w:type="dxa"/>
            <w:tcBorders>
              <w:top w:val="nil"/>
              <w:left w:val="nil"/>
              <w:bottom w:val="single" w:sz="4" w:space="0" w:color="auto"/>
              <w:right w:val="single" w:sz="4" w:space="0" w:color="auto"/>
            </w:tcBorders>
            <w:shd w:val="clear" w:color="auto" w:fill="auto"/>
            <w:vAlign w:val="center"/>
            <w:hideMark/>
          </w:tcPr>
          <w:p w14:paraId="7AC68B7C"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2DE21AB2" w14:textId="77777777" w:rsidR="00932B18" w:rsidRPr="00F64B9A" w:rsidRDefault="00932B18">
            <w:pPr>
              <w:jc w:val="center"/>
              <w:rPr>
                <w:rFonts w:ascii="Calibri" w:hAnsi="Calibri"/>
                <w:b/>
                <w:color w:val="000000"/>
                <w:sz w:val="18"/>
                <w:szCs w:val="18"/>
              </w:rPr>
            </w:pPr>
            <w:r>
              <w:rPr>
                <w:rFonts w:ascii="Calibri" w:hAnsi="Calibri"/>
                <w:color w:val="000000"/>
                <w:sz w:val="18"/>
                <w:szCs w:val="18"/>
              </w:rPr>
              <w:t>std   .6%</w:t>
            </w:r>
          </w:p>
        </w:tc>
      </w:tr>
      <w:tr w:rsidR="00932B18" w14:paraId="74174E11" w14:textId="77777777" w:rsidTr="00932B18">
        <w:trPr>
          <w:trHeight w:val="288"/>
        </w:trPr>
        <w:tc>
          <w:tcPr>
            <w:tcW w:w="640" w:type="dxa"/>
            <w:tcBorders>
              <w:top w:val="nil"/>
              <w:left w:val="nil"/>
              <w:bottom w:val="nil"/>
              <w:right w:val="nil"/>
            </w:tcBorders>
            <w:shd w:val="clear" w:color="auto" w:fill="auto"/>
            <w:vAlign w:val="center"/>
            <w:hideMark/>
          </w:tcPr>
          <w:p w14:paraId="2CB42598"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1612FC2E" w14:textId="77777777" w:rsidR="00932B18" w:rsidRPr="00216C99" w:rsidRDefault="00932B18">
            <w:pPr>
              <w:rPr>
                <w:rFonts w:ascii="Calibri" w:hAnsi="Calibri"/>
                <w:b/>
                <w:bCs/>
                <w:color w:val="000000"/>
                <w:sz w:val="22"/>
                <w:szCs w:val="22"/>
              </w:rPr>
            </w:pPr>
            <w:r w:rsidRPr="00216C99">
              <w:rPr>
                <w:rFonts w:ascii="Calibri" w:hAnsi="Calibri"/>
                <w:b/>
                <w:bCs/>
                <w:color w:val="000000"/>
                <w:sz w:val="22"/>
                <w:szCs w:val="22"/>
              </w:rPr>
              <w:t>Oklahoma</w:t>
            </w:r>
          </w:p>
        </w:tc>
        <w:tc>
          <w:tcPr>
            <w:tcW w:w="1551" w:type="dxa"/>
            <w:tcBorders>
              <w:top w:val="nil"/>
              <w:left w:val="nil"/>
              <w:bottom w:val="single" w:sz="4" w:space="0" w:color="auto"/>
              <w:right w:val="single" w:sz="4" w:space="0" w:color="auto"/>
            </w:tcBorders>
            <w:shd w:val="clear" w:color="auto" w:fill="auto"/>
            <w:vAlign w:val="center"/>
            <w:hideMark/>
          </w:tcPr>
          <w:p w14:paraId="716140E2" w14:textId="19B33413" w:rsidR="00932B18" w:rsidRPr="00216C99" w:rsidRDefault="006C4859" w:rsidP="005432C9">
            <w:pPr>
              <w:jc w:val="center"/>
              <w:rPr>
                <w:rFonts w:ascii="Calibri" w:hAnsi="Calibri"/>
                <w:b/>
                <w:bCs/>
                <w:color w:val="000000"/>
                <w:sz w:val="22"/>
                <w:szCs w:val="22"/>
                <w:highlight w:val="yellow"/>
              </w:rPr>
            </w:pPr>
            <w:r>
              <w:rPr>
                <w:rFonts w:ascii="Calibri" w:hAnsi="Calibri" w:cs="Calibri"/>
                <w:b/>
                <w:bCs/>
                <w:color w:val="000000"/>
                <w:sz w:val="22"/>
                <w:szCs w:val="22"/>
              </w:rPr>
              <w:t>25,700</w:t>
            </w:r>
          </w:p>
        </w:tc>
        <w:tc>
          <w:tcPr>
            <w:tcW w:w="1340" w:type="dxa"/>
            <w:tcBorders>
              <w:top w:val="nil"/>
              <w:left w:val="nil"/>
              <w:bottom w:val="single" w:sz="4" w:space="0" w:color="auto"/>
              <w:right w:val="single" w:sz="4" w:space="0" w:color="auto"/>
            </w:tcBorders>
            <w:shd w:val="clear" w:color="auto" w:fill="auto"/>
            <w:vAlign w:val="center"/>
            <w:hideMark/>
          </w:tcPr>
          <w:p w14:paraId="3B030594"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7DF9D2C2"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11A0EE7E" w14:textId="77777777" w:rsidTr="00932B18">
        <w:trPr>
          <w:trHeight w:val="288"/>
        </w:trPr>
        <w:tc>
          <w:tcPr>
            <w:tcW w:w="640" w:type="dxa"/>
            <w:tcBorders>
              <w:top w:val="nil"/>
              <w:left w:val="nil"/>
              <w:bottom w:val="nil"/>
              <w:right w:val="nil"/>
            </w:tcBorders>
            <w:shd w:val="clear" w:color="auto" w:fill="auto"/>
            <w:vAlign w:val="center"/>
            <w:hideMark/>
          </w:tcPr>
          <w:p w14:paraId="3D1ACA1A"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47C81EE3" w14:textId="77777777" w:rsidR="00932B18" w:rsidRPr="00216C99" w:rsidRDefault="00932B18">
            <w:pPr>
              <w:rPr>
                <w:rFonts w:ascii="Calibri" w:hAnsi="Calibri"/>
                <w:b/>
                <w:bCs/>
                <w:color w:val="000000"/>
                <w:sz w:val="22"/>
                <w:szCs w:val="22"/>
              </w:rPr>
            </w:pPr>
            <w:r w:rsidRPr="00216C99">
              <w:rPr>
                <w:rFonts w:ascii="Calibri" w:hAnsi="Calibri"/>
                <w:b/>
                <w:bCs/>
                <w:color w:val="000000"/>
                <w:sz w:val="22"/>
                <w:szCs w:val="22"/>
              </w:rPr>
              <w:t>Oregon</w:t>
            </w:r>
          </w:p>
        </w:tc>
        <w:tc>
          <w:tcPr>
            <w:tcW w:w="1551" w:type="dxa"/>
            <w:tcBorders>
              <w:top w:val="nil"/>
              <w:left w:val="nil"/>
              <w:bottom w:val="single" w:sz="4" w:space="0" w:color="auto"/>
              <w:right w:val="single" w:sz="4" w:space="0" w:color="auto"/>
            </w:tcBorders>
            <w:shd w:val="clear" w:color="auto" w:fill="auto"/>
            <w:vAlign w:val="center"/>
            <w:hideMark/>
          </w:tcPr>
          <w:p w14:paraId="6355C354" w14:textId="2EEDFFB4" w:rsidR="00932B18" w:rsidRPr="00216C99" w:rsidRDefault="006C4859" w:rsidP="005432C9">
            <w:pPr>
              <w:jc w:val="center"/>
              <w:rPr>
                <w:rFonts w:ascii="Calibri" w:hAnsi="Calibri"/>
                <w:b/>
                <w:bCs/>
                <w:color w:val="000000"/>
                <w:sz w:val="22"/>
                <w:szCs w:val="22"/>
                <w:highlight w:val="yellow"/>
              </w:rPr>
            </w:pPr>
            <w:r>
              <w:rPr>
                <w:rFonts w:ascii="Calibri" w:hAnsi="Calibri"/>
                <w:b/>
                <w:bCs/>
                <w:color w:val="000000"/>
                <w:sz w:val="22"/>
                <w:szCs w:val="22"/>
                <w:highlight w:val="yellow"/>
              </w:rPr>
              <w:t>51,000</w:t>
            </w:r>
          </w:p>
        </w:tc>
        <w:tc>
          <w:tcPr>
            <w:tcW w:w="1340" w:type="dxa"/>
            <w:tcBorders>
              <w:top w:val="nil"/>
              <w:left w:val="nil"/>
              <w:bottom w:val="single" w:sz="4" w:space="0" w:color="auto"/>
              <w:right w:val="single" w:sz="4" w:space="0" w:color="auto"/>
            </w:tcBorders>
            <w:shd w:val="clear" w:color="auto" w:fill="auto"/>
            <w:vAlign w:val="center"/>
            <w:hideMark/>
          </w:tcPr>
          <w:p w14:paraId="6C3357B0"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08B7E38B"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5140FC74" w14:textId="77777777" w:rsidTr="00932B18">
        <w:trPr>
          <w:trHeight w:val="288"/>
        </w:trPr>
        <w:tc>
          <w:tcPr>
            <w:tcW w:w="640" w:type="dxa"/>
            <w:tcBorders>
              <w:top w:val="nil"/>
              <w:left w:val="nil"/>
              <w:bottom w:val="nil"/>
              <w:right w:val="nil"/>
            </w:tcBorders>
            <w:shd w:val="clear" w:color="auto" w:fill="auto"/>
            <w:vAlign w:val="center"/>
            <w:hideMark/>
          </w:tcPr>
          <w:p w14:paraId="65EA0494"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DBE936E" w14:textId="77777777" w:rsidR="00932B18" w:rsidRPr="00710632" w:rsidRDefault="00932B18">
            <w:pPr>
              <w:rPr>
                <w:rFonts w:ascii="Calibri" w:hAnsi="Calibri"/>
                <w:bCs/>
                <w:color w:val="000000"/>
                <w:sz w:val="22"/>
                <w:szCs w:val="22"/>
              </w:rPr>
            </w:pPr>
            <w:r w:rsidRPr="00710632">
              <w:rPr>
                <w:rFonts w:ascii="Calibri" w:hAnsi="Calibri"/>
                <w:bCs/>
                <w:color w:val="000000"/>
                <w:sz w:val="22"/>
                <w:szCs w:val="22"/>
              </w:rPr>
              <w:t>Pennsylvania</w:t>
            </w:r>
          </w:p>
        </w:tc>
        <w:tc>
          <w:tcPr>
            <w:tcW w:w="1551" w:type="dxa"/>
            <w:tcBorders>
              <w:top w:val="nil"/>
              <w:left w:val="nil"/>
              <w:bottom w:val="single" w:sz="4" w:space="0" w:color="auto"/>
              <w:right w:val="single" w:sz="4" w:space="0" w:color="auto"/>
            </w:tcBorders>
            <w:shd w:val="clear" w:color="auto" w:fill="auto"/>
            <w:vAlign w:val="center"/>
            <w:hideMark/>
          </w:tcPr>
          <w:p w14:paraId="732AD1DA" w14:textId="77777777" w:rsidR="00932B18" w:rsidRPr="00710632" w:rsidRDefault="00BC6A12" w:rsidP="005432C9">
            <w:pPr>
              <w:jc w:val="center"/>
              <w:rPr>
                <w:rFonts w:ascii="Calibri" w:hAnsi="Calibri"/>
                <w:bCs/>
                <w:color w:val="000000"/>
                <w:sz w:val="22"/>
                <w:szCs w:val="22"/>
                <w:highlight w:val="yellow"/>
              </w:rPr>
            </w:pPr>
            <w:r w:rsidRPr="00710632">
              <w:rPr>
                <w:rFonts w:ascii="Calibri" w:hAnsi="Calibri" w:cs="Calibri"/>
                <w:bCs/>
                <w:color w:val="000000"/>
                <w:sz w:val="22"/>
                <w:szCs w:val="22"/>
              </w:rPr>
              <w:t>10,000</w:t>
            </w:r>
          </w:p>
        </w:tc>
        <w:tc>
          <w:tcPr>
            <w:tcW w:w="1340" w:type="dxa"/>
            <w:tcBorders>
              <w:top w:val="nil"/>
              <w:left w:val="nil"/>
              <w:bottom w:val="single" w:sz="4" w:space="0" w:color="auto"/>
              <w:right w:val="single" w:sz="4" w:space="0" w:color="auto"/>
            </w:tcBorders>
            <w:shd w:val="clear" w:color="auto" w:fill="auto"/>
            <w:vAlign w:val="center"/>
            <w:hideMark/>
          </w:tcPr>
          <w:p w14:paraId="4CC191CE"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39035E2F"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4CF85B49" w14:textId="77777777" w:rsidTr="00932B18">
        <w:trPr>
          <w:trHeight w:val="288"/>
        </w:trPr>
        <w:tc>
          <w:tcPr>
            <w:tcW w:w="640" w:type="dxa"/>
            <w:tcBorders>
              <w:top w:val="nil"/>
              <w:left w:val="nil"/>
              <w:bottom w:val="nil"/>
              <w:right w:val="nil"/>
            </w:tcBorders>
            <w:shd w:val="clear" w:color="auto" w:fill="auto"/>
            <w:vAlign w:val="center"/>
            <w:hideMark/>
          </w:tcPr>
          <w:p w14:paraId="4521BDA4"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3A750BB4"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Puerto Rico</w:t>
            </w:r>
          </w:p>
        </w:tc>
        <w:tc>
          <w:tcPr>
            <w:tcW w:w="1551" w:type="dxa"/>
            <w:tcBorders>
              <w:top w:val="nil"/>
              <w:left w:val="nil"/>
              <w:bottom w:val="single" w:sz="4" w:space="0" w:color="auto"/>
              <w:right w:val="single" w:sz="4" w:space="0" w:color="auto"/>
            </w:tcBorders>
            <w:shd w:val="clear" w:color="auto" w:fill="auto"/>
            <w:vAlign w:val="center"/>
            <w:hideMark/>
          </w:tcPr>
          <w:p w14:paraId="374ECB0A" w14:textId="77777777" w:rsidR="00932B18" w:rsidRPr="001F5A49" w:rsidRDefault="00932B18" w:rsidP="005432C9">
            <w:pPr>
              <w:jc w:val="center"/>
              <w:rPr>
                <w:rFonts w:ascii="Calibri" w:hAnsi="Calibri"/>
                <w:color w:val="000000"/>
                <w:sz w:val="22"/>
                <w:szCs w:val="22"/>
              </w:rPr>
            </w:pPr>
            <w:r>
              <w:rPr>
                <w:rFonts w:ascii="Calibri" w:hAnsi="Calibri" w:cs="Calibri"/>
                <w:color w:val="000000"/>
                <w:sz w:val="22"/>
                <w:szCs w:val="22"/>
              </w:rPr>
              <w:t>7,000</w:t>
            </w:r>
          </w:p>
        </w:tc>
        <w:tc>
          <w:tcPr>
            <w:tcW w:w="1340" w:type="dxa"/>
            <w:tcBorders>
              <w:top w:val="nil"/>
              <w:left w:val="nil"/>
              <w:bottom w:val="single" w:sz="4" w:space="0" w:color="auto"/>
              <w:right w:val="single" w:sz="4" w:space="0" w:color="auto"/>
            </w:tcBorders>
            <w:shd w:val="clear" w:color="auto" w:fill="auto"/>
            <w:vAlign w:val="center"/>
            <w:hideMark/>
          </w:tcPr>
          <w:p w14:paraId="64CFFF85"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1A8A76B2"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6862F640" w14:textId="77777777" w:rsidTr="00932B18">
        <w:trPr>
          <w:trHeight w:val="288"/>
        </w:trPr>
        <w:tc>
          <w:tcPr>
            <w:tcW w:w="640" w:type="dxa"/>
            <w:tcBorders>
              <w:top w:val="nil"/>
              <w:left w:val="nil"/>
              <w:bottom w:val="nil"/>
              <w:right w:val="nil"/>
            </w:tcBorders>
            <w:shd w:val="clear" w:color="auto" w:fill="auto"/>
            <w:vAlign w:val="center"/>
            <w:hideMark/>
          </w:tcPr>
          <w:p w14:paraId="6ED2EA71"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C78D29C" w14:textId="77777777" w:rsidR="00932B18" w:rsidRPr="00BC6A12" w:rsidRDefault="00932B18">
            <w:pPr>
              <w:rPr>
                <w:rFonts w:ascii="Calibri" w:hAnsi="Calibri"/>
                <w:bCs/>
                <w:color w:val="000000"/>
                <w:sz w:val="22"/>
                <w:szCs w:val="22"/>
              </w:rPr>
            </w:pPr>
            <w:r w:rsidRPr="00BC6A12">
              <w:rPr>
                <w:rFonts w:ascii="Calibri" w:hAnsi="Calibri"/>
                <w:bCs/>
                <w:color w:val="000000"/>
                <w:sz w:val="22"/>
                <w:szCs w:val="22"/>
              </w:rPr>
              <w:t>Rhode Island</w:t>
            </w:r>
          </w:p>
        </w:tc>
        <w:tc>
          <w:tcPr>
            <w:tcW w:w="1551" w:type="dxa"/>
            <w:tcBorders>
              <w:top w:val="nil"/>
              <w:left w:val="nil"/>
              <w:bottom w:val="single" w:sz="4" w:space="0" w:color="auto"/>
              <w:right w:val="single" w:sz="4" w:space="0" w:color="auto"/>
            </w:tcBorders>
            <w:shd w:val="clear" w:color="auto" w:fill="auto"/>
            <w:vAlign w:val="center"/>
            <w:hideMark/>
          </w:tcPr>
          <w:p w14:paraId="32347155" w14:textId="3474628C" w:rsidR="00932B18" w:rsidRPr="00BC6A12" w:rsidRDefault="00247B47" w:rsidP="005432C9">
            <w:pPr>
              <w:jc w:val="center"/>
              <w:rPr>
                <w:rFonts w:ascii="Calibri" w:hAnsi="Calibri"/>
                <w:bCs/>
                <w:color w:val="000000"/>
                <w:sz w:val="22"/>
                <w:szCs w:val="22"/>
              </w:rPr>
            </w:pPr>
            <w:r>
              <w:rPr>
                <w:rFonts w:ascii="Calibri" w:hAnsi="Calibri" w:cs="Calibri"/>
                <w:bCs/>
                <w:color w:val="000000"/>
                <w:sz w:val="22"/>
                <w:szCs w:val="22"/>
              </w:rPr>
              <w:t>24,600</w:t>
            </w:r>
          </w:p>
        </w:tc>
        <w:tc>
          <w:tcPr>
            <w:tcW w:w="1340" w:type="dxa"/>
            <w:tcBorders>
              <w:top w:val="nil"/>
              <w:left w:val="nil"/>
              <w:bottom w:val="single" w:sz="4" w:space="0" w:color="auto"/>
              <w:right w:val="single" w:sz="4" w:space="0" w:color="auto"/>
            </w:tcBorders>
            <w:shd w:val="clear" w:color="auto" w:fill="auto"/>
            <w:vAlign w:val="center"/>
            <w:hideMark/>
          </w:tcPr>
          <w:p w14:paraId="20EC885F"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2D386AB9"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438556F0" w14:textId="77777777" w:rsidTr="00932B18">
        <w:trPr>
          <w:trHeight w:val="288"/>
        </w:trPr>
        <w:tc>
          <w:tcPr>
            <w:tcW w:w="640" w:type="dxa"/>
            <w:tcBorders>
              <w:top w:val="nil"/>
              <w:left w:val="nil"/>
              <w:bottom w:val="nil"/>
              <w:right w:val="nil"/>
            </w:tcBorders>
            <w:shd w:val="clear" w:color="auto" w:fill="auto"/>
            <w:vAlign w:val="center"/>
            <w:hideMark/>
          </w:tcPr>
          <w:p w14:paraId="378DD42F"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711EE3B" w14:textId="77777777" w:rsidR="00932B18" w:rsidRPr="005432C9" w:rsidRDefault="00932B18">
            <w:pPr>
              <w:rPr>
                <w:rFonts w:ascii="Calibri" w:hAnsi="Calibri"/>
                <w:color w:val="000000"/>
                <w:sz w:val="22"/>
                <w:szCs w:val="22"/>
              </w:rPr>
            </w:pPr>
            <w:r w:rsidRPr="005432C9">
              <w:rPr>
                <w:rFonts w:ascii="Calibri" w:hAnsi="Calibri"/>
                <w:color w:val="000000"/>
                <w:sz w:val="22"/>
                <w:szCs w:val="22"/>
              </w:rPr>
              <w:t>South Carolina</w:t>
            </w:r>
          </w:p>
        </w:tc>
        <w:tc>
          <w:tcPr>
            <w:tcW w:w="1551" w:type="dxa"/>
            <w:tcBorders>
              <w:top w:val="nil"/>
              <w:left w:val="nil"/>
              <w:bottom w:val="single" w:sz="4" w:space="0" w:color="auto"/>
              <w:right w:val="single" w:sz="4" w:space="0" w:color="auto"/>
            </w:tcBorders>
            <w:shd w:val="clear" w:color="auto" w:fill="auto"/>
            <w:vAlign w:val="center"/>
            <w:hideMark/>
          </w:tcPr>
          <w:p w14:paraId="65ED417F" w14:textId="77777777" w:rsidR="00932B18" w:rsidRPr="005432C9" w:rsidRDefault="00932B18" w:rsidP="005432C9">
            <w:pPr>
              <w:jc w:val="center"/>
              <w:rPr>
                <w:rFonts w:ascii="Calibri" w:hAnsi="Calibri"/>
                <w:color w:val="000000"/>
                <w:sz w:val="22"/>
                <w:szCs w:val="22"/>
              </w:rPr>
            </w:pPr>
            <w:r>
              <w:rPr>
                <w:rFonts w:ascii="Calibri" w:hAnsi="Calibri" w:cs="Calibri"/>
                <w:color w:val="000000"/>
                <w:sz w:val="22"/>
                <w:szCs w:val="22"/>
              </w:rPr>
              <w:t>14,000</w:t>
            </w:r>
          </w:p>
        </w:tc>
        <w:tc>
          <w:tcPr>
            <w:tcW w:w="1340" w:type="dxa"/>
            <w:tcBorders>
              <w:top w:val="nil"/>
              <w:left w:val="nil"/>
              <w:bottom w:val="single" w:sz="4" w:space="0" w:color="auto"/>
              <w:right w:val="single" w:sz="4" w:space="0" w:color="auto"/>
            </w:tcBorders>
            <w:shd w:val="clear" w:color="auto" w:fill="auto"/>
            <w:vAlign w:val="center"/>
            <w:hideMark/>
          </w:tcPr>
          <w:p w14:paraId="59F68CD6"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6285D691"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033FA041" w14:textId="77777777" w:rsidTr="00932B18">
        <w:trPr>
          <w:trHeight w:val="288"/>
        </w:trPr>
        <w:tc>
          <w:tcPr>
            <w:tcW w:w="640" w:type="dxa"/>
            <w:tcBorders>
              <w:top w:val="nil"/>
              <w:left w:val="nil"/>
              <w:bottom w:val="nil"/>
              <w:right w:val="nil"/>
            </w:tcBorders>
            <w:shd w:val="clear" w:color="auto" w:fill="auto"/>
            <w:vAlign w:val="center"/>
            <w:hideMark/>
          </w:tcPr>
          <w:p w14:paraId="6D64FBFE"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6243210" w14:textId="77777777" w:rsidR="00932B18" w:rsidRPr="005432C9" w:rsidRDefault="00932B18">
            <w:pPr>
              <w:rPr>
                <w:rFonts w:ascii="Calibri" w:hAnsi="Calibri"/>
                <w:bCs/>
                <w:color w:val="000000"/>
                <w:sz w:val="22"/>
                <w:szCs w:val="22"/>
              </w:rPr>
            </w:pPr>
            <w:r w:rsidRPr="005432C9">
              <w:rPr>
                <w:rFonts w:ascii="Calibri" w:hAnsi="Calibri"/>
                <w:bCs/>
                <w:color w:val="000000"/>
                <w:sz w:val="22"/>
                <w:szCs w:val="22"/>
              </w:rPr>
              <w:t>South Dakota</w:t>
            </w:r>
          </w:p>
        </w:tc>
        <w:tc>
          <w:tcPr>
            <w:tcW w:w="1551" w:type="dxa"/>
            <w:tcBorders>
              <w:top w:val="nil"/>
              <w:left w:val="nil"/>
              <w:bottom w:val="single" w:sz="4" w:space="0" w:color="auto"/>
              <w:right w:val="single" w:sz="4" w:space="0" w:color="auto"/>
            </w:tcBorders>
            <w:shd w:val="clear" w:color="auto" w:fill="auto"/>
            <w:vAlign w:val="center"/>
            <w:hideMark/>
          </w:tcPr>
          <w:p w14:paraId="45A17424" w14:textId="77777777" w:rsidR="00932B18" w:rsidRPr="005432C9" w:rsidRDefault="00932B18" w:rsidP="005432C9">
            <w:pPr>
              <w:jc w:val="center"/>
              <w:rPr>
                <w:rFonts w:ascii="Calibri" w:hAnsi="Calibri"/>
                <w:bCs/>
                <w:color w:val="000000"/>
                <w:sz w:val="22"/>
                <w:szCs w:val="22"/>
              </w:rPr>
            </w:pPr>
            <w:r>
              <w:rPr>
                <w:rFonts w:ascii="Calibri" w:hAnsi="Calibri" w:cs="Calibri"/>
                <w:color w:val="000000"/>
                <w:sz w:val="22"/>
                <w:szCs w:val="22"/>
              </w:rPr>
              <w:t>15,000</w:t>
            </w:r>
          </w:p>
        </w:tc>
        <w:tc>
          <w:tcPr>
            <w:tcW w:w="1340" w:type="dxa"/>
            <w:tcBorders>
              <w:top w:val="nil"/>
              <w:left w:val="nil"/>
              <w:bottom w:val="single" w:sz="4" w:space="0" w:color="auto"/>
              <w:right w:val="single" w:sz="4" w:space="0" w:color="auto"/>
            </w:tcBorders>
            <w:shd w:val="clear" w:color="auto" w:fill="auto"/>
            <w:vAlign w:val="center"/>
            <w:hideMark/>
          </w:tcPr>
          <w:p w14:paraId="5DF16B3C"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11ABB4B1"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0BCF1408" w14:textId="77777777" w:rsidTr="00932B18">
        <w:trPr>
          <w:trHeight w:val="288"/>
        </w:trPr>
        <w:tc>
          <w:tcPr>
            <w:tcW w:w="640" w:type="dxa"/>
            <w:tcBorders>
              <w:top w:val="nil"/>
              <w:left w:val="nil"/>
              <w:bottom w:val="nil"/>
              <w:right w:val="nil"/>
            </w:tcBorders>
            <w:shd w:val="clear" w:color="auto" w:fill="auto"/>
            <w:vAlign w:val="center"/>
            <w:hideMark/>
          </w:tcPr>
          <w:p w14:paraId="3AF388B3"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BCFFF84" w14:textId="77777777" w:rsidR="00932B18" w:rsidRPr="00216C99" w:rsidRDefault="00932B18">
            <w:pPr>
              <w:rPr>
                <w:rFonts w:ascii="Calibri" w:hAnsi="Calibri"/>
                <w:color w:val="000000"/>
                <w:sz w:val="22"/>
                <w:szCs w:val="22"/>
              </w:rPr>
            </w:pPr>
            <w:r w:rsidRPr="00216C99">
              <w:rPr>
                <w:rFonts w:ascii="Calibri" w:hAnsi="Calibri"/>
                <w:color w:val="000000"/>
                <w:sz w:val="22"/>
                <w:szCs w:val="22"/>
              </w:rPr>
              <w:t>Tennessee</w:t>
            </w:r>
          </w:p>
        </w:tc>
        <w:tc>
          <w:tcPr>
            <w:tcW w:w="1551" w:type="dxa"/>
            <w:tcBorders>
              <w:top w:val="nil"/>
              <w:left w:val="nil"/>
              <w:bottom w:val="single" w:sz="4" w:space="0" w:color="auto"/>
              <w:right w:val="single" w:sz="4" w:space="0" w:color="auto"/>
            </w:tcBorders>
            <w:shd w:val="clear" w:color="auto" w:fill="auto"/>
            <w:vAlign w:val="center"/>
            <w:hideMark/>
          </w:tcPr>
          <w:p w14:paraId="658A362E" w14:textId="00DDA55D" w:rsidR="00932B18" w:rsidRPr="00216C99" w:rsidRDefault="00247B47" w:rsidP="005432C9">
            <w:pPr>
              <w:jc w:val="center"/>
              <w:rPr>
                <w:rFonts w:ascii="Calibri" w:hAnsi="Calibri"/>
                <w:color w:val="000000"/>
                <w:sz w:val="22"/>
                <w:szCs w:val="22"/>
              </w:rPr>
            </w:pPr>
            <w:r w:rsidRPr="00216C99">
              <w:rPr>
                <w:rFonts w:ascii="Calibri" w:hAnsi="Calibri" w:cs="Calibri"/>
                <w:color w:val="000000"/>
                <w:sz w:val="22"/>
                <w:szCs w:val="22"/>
              </w:rPr>
              <w:t>7,000</w:t>
            </w:r>
          </w:p>
        </w:tc>
        <w:tc>
          <w:tcPr>
            <w:tcW w:w="1340" w:type="dxa"/>
            <w:tcBorders>
              <w:top w:val="nil"/>
              <w:left w:val="nil"/>
              <w:bottom w:val="single" w:sz="4" w:space="0" w:color="auto"/>
              <w:right w:val="single" w:sz="4" w:space="0" w:color="auto"/>
            </w:tcBorders>
            <w:shd w:val="clear" w:color="auto" w:fill="auto"/>
            <w:vAlign w:val="center"/>
            <w:hideMark/>
          </w:tcPr>
          <w:p w14:paraId="024D6AA4"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6F00C694"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1DA8EF5F" w14:textId="77777777" w:rsidTr="00932B18">
        <w:trPr>
          <w:trHeight w:val="288"/>
        </w:trPr>
        <w:tc>
          <w:tcPr>
            <w:tcW w:w="640" w:type="dxa"/>
            <w:tcBorders>
              <w:top w:val="nil"/>
              <w:left w:val="nil"/>
              <w:bottom w:val="nil"/>
              <w:right w:val="nil"/>
            </w:tcBorders>
            <w:shd w:val="clear" w:color="auto" w:fill="auto"/>
            <w:vAlign w:val="center"/>
            <w:hideMark/>
          </w:tcPr>
          <w:p w14:paraId="22402F7B"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136A3A7B"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Texas</w:t>
            </w:r>
          </w:p>
        </w:tc>
        <w:tc>
          <w:tcPr>
            <w:tcW w:w="1551" w:type="dxa"/>
            <w:tcBorders>
              <w:top w:val="nil"/>
              <w:left w:val="nil"/>
              <w:bottom w:val="single" w:sz="4" w:space="0" w:color="auto"/>
              <w:right w:val="single" w:sz="4" w:space="0" w:color="auto"/>
            </w:tcBorders>
            <w:shd w:val="clear" w:color="auto" w:fill="auto"/>
            <w:vAlign w:val="center"/>
            <w:hideMark/>
          </w:tcPr>
          <w:p w14:paraId="6D524E62" w14:textId="77777777" w:rsidR="00932B18" w:rsidRPr="001F5A49" w:rsidRDefault="00932B18" w:rsidP="005432C9">
            <w:pPr>
              <w:jc w:val="center"/>
              <w:rPr>
                <w:rFonts w:ascii="Calibri" w:hAnsi="Calibri"/>
                <w:color w:val="000000"/>
                <w:sz w:val="22"/>
                <w:szCs w:val="22"/>
              </w:rPr>
            </w:pPr>
            <w:r>
              <w:rPr>
                <w:rFonts w:ascii="Calibri" w:hAnsi="Calibri" w:cs="Calibri"/>
                <w:color w:val="000000"/>
                <w:sz w:val="22"/>
                <w:szCs w:val="22"/>
              </w:rPr>
              <w:t>9,000</w:t>
            </w:r>
          </w:p>
        </w:tc>
        <w:tc>
          <w:tcPr>
            <w:tcW w:w="1340" w:type="dxa"/>
            <w:tcBorders>
              <w:top w:val="nil"/>
              <w:left w:val="nil"/>
              <w:bottom w:val="single" w:sz="4" w:space="0" w:color="auto"/>
              <w:right w:val="single" w:sz="4" w:space="0" w:color="auto"/>
            </w:tcBorders>
            <w:shd w:val="clear" w:color="auto" w:fill="auto"/>
            <w:vAlign w:val="center"/>
            <w:hideMark/>
          </w:tcPr>
          <w:p w14:paraId="0995ED4E"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57BD8BCC"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623EB32A" w14:textId="77777777" w:rsidTr="00932B18">
        <w:trPr>
          <w:trHeight w:val="288"/>
        </w:trPr>
        <w:tc>
          <w:tcPr>
            <w:tcW w:w="640" w:type="dxa"/>
            <w:tcBorders>
              <w:top w:val="nil"/>
              <w:left w:val="nil"/>
              <w:bottom w:val="nil"/>
              <w:right w:val="nil"/>
            </w:tcBorders>
            <w:shd w:val="clear" w:color="auto" w:fill="auto"/>
            <w:vAlign w:val="center"/>
            <w:hideMark/>
          </w:tcPr>
          <w:p w14:paraId="74F3D651"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4971D437" w14:textId="77777777" w:rsidR="00932B18" w:rsidRPr="00C17DB5" w:rsidRDefault="00932B18">
            <w:pPr>
              <w:rPr>
                <w:rFonts w:ascii="Calibri" w:hAnsi="Calibri"/>
                <w:b/>
                <w:bCs/>
                <w:color w:val="000000"/>
                <w:sz w:val="22"/>
                <w:szCs w:val="22"/>
              </w:rPr>
            </w:pPr>
            <w:r w:rsidRPr="00C17DB5">
              <w:rPr>
                <w:rFonts w:ascii="Calibri" w:hAnsi="Calibri"/>
                <w:b/>
                <w:bCs/>
                <w:color w:val="000000"/>
                <w:sz w:val="22"/>
                <w:szCs w:val="22"/>
              </w:rPr>
              <w:t>Utah</w:t>
            </w:r>
          </w:p>
        </w:tc>
        <w:tc>
          <w:tcPr>
            <w:tcW w:w="1551" w:type="dxa"/>
            <w:tcBorders>
              <w:top w:val="nil"/>
              <w:left w:val="nil"/>
              <w:bottom w:val="single" w:sz="4" w:space="0" w:color="auto"/>
              <w:right w:val="single" w:sz="4" w:space="0" w:color="auto"/>
            </w:tcBorders>
            <w:shd w:val="clear" w:color="auto" w:fill="auto"/>
            <w:vAlign w:val="center"/>
            <w:hideMark/>
          </w:tcPr>
          <w:p w14:paraId="2EE72650" w14:textId="4CE6A6E4" w:rsidR="00932B18" w:rsidRPr="00C17DB5" w:rsidRDefault="00470C2E" w:rsidP="005432C9">
            <w:pPr>
              <w:jc w:val="center"/>
              <w:rPr>
                <w:rFonts w:ascii="Calibri" w:hAnsi="Calibri"/>
                <w:b/>
                <w:bCs/>
                <w:color w:val="000000"/>
                <w:sz w:val="22"/>
                <w:szCs w:val="22"/>
              </w:rPr>
            </w:pPr>
            <w:r>
              <w:rPr>
                <w:rFonts w:ascii="Calibri" w:hAnsi="Calibri" w:cs="Calibri"/>
                <w:b/>
                <w:bCs/>
                <w:color w:val="000000"/>
                <w:sz w:val="22"/>
                <w:szCs w:val="22"/>
              </w:rPr>
              <w:t>44,300</w:t>
            </w:r>
          </w:p>
        </w:tc>
        <w:tc>
          <w:tcPr>
            <w:tcW w:w="1340" w:type="dxa"/>
            <w:tcBorders>
              <w:top w:val="nil"/>
              <w:left w:val="nil"/>
              <w:bottom w:val="single" w:sz="4" w:space="0" w:color="auto"/>
              <w:right w:val="single" w:sz="4" w:space="0" w:color="auto"/>
            </w:tcBorders>
            <w:shd w:val="clear" w:color="auto" w:fill="auto"/>
            <w:vAlign w:val="center"/>
            <w:hideMark/>
          </w:tcPr>
          <w:p w14:paraId="74B586DA"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73035772"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7EB06FD4" w14:textId="77777777" w:rsidTr="00932B18">
        <w:trPr>
          <w:trHeight w:val="288"/>
        </w:trPr>
        <w:tc>
          <w:tcPr>
            <w:tcW w:w="640" w:type="dxa"/>
            <w:tcBorders>
              <w:top w:val="nil"/>
              <w:left w:val="nil"/>
              <w:bottom w:val="nil"/>
              <w:right w:val="nil"/>
            </w:tcBorders>
            <w:shd w:val="clear" w:color="auto" w:fill="auto"/>
            <w:vAlign w:val="center"/>
            <w:hideMark/>
          </w:tcPr>
          <w:p w14:paraId="1A6C2AC0"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42B0CF15" w14:textId="77777777" w:rsidR="00932B18" w:rsidRPr="00470C2E" w:rsidRDefault="00932B18">
            <w:pPr>
              <w:rPr>
                <w:rFonts w:ascii="Calibri" w:hAnsi="Calibri"/>
                <w:b/>
                <w:color w:val="000000"/>
                <w:sz w:val="22"/>
                <w:szCs w:val="22"/>
              </w:rPr>
            </w:pPr>
            <w:r w:rsidRPr="00470C2E">
              <w:rPr>
                <w:rFonts w:ascii="Calibri" w:hAnsi="Calibri"/>
                <w:b/>
                <w:color w:val="000000"/>
                <w:sz w:val="22"/>
                <w:szCs w:val="22"/>
              </w:rPr>
              <w:t>Vermont</w:t>
            </w:r>
          </w:p>
        </w:tc>
        <w:tc>
          <w:tcPr>
            <w:tcW w:w="1551" w:type="dxa"/>
            <w:tcBorders>
              <w:top w:val="nil"/>
              <w:left w:val="nil"/>
              <w:bottom w:val="single" w:sz="4" w:space="0" w:color="auto"/>
              <w:right w:val="single" w:sz="4" w:space="0" w:color="auto"/>
            </w:tcBorders>
            <w:shd w:val="clear" w:color="auto" w:fill="auto"/>
            <w:vAlign w:val="center"/>
            <w:hideMark/>
          </w:tcPr>
          <w:p w14:paraId="14052F79" w14:textId="66BD5DE9" w:rsidR="00932B18" w:rsidRPr="00470C2E" w:rsidRDefault="00470C2E" w:rsidP="005432C9">
            <w:pPr>
              <w:jc w:val="center"/>
              <w:rPr>
                <w:rFonts w:ascii="Calibri" w:hAnsi="Calibri"/>
                <w:b/>
                <w:color w:val="000000"/>
                <w:sz w:val="22"/>
                <w:szCs w:val="22"/>
              </w:rPr>
            </w:pPr>
            <w:r w:rsidRPr="00470C2E">
              <w:rPr>
                <w:rFonts w:ascii="Calibri" w:hAnsi="Calibri" w:cs="Calibri"/>
                <w:b/>
                <w:color w:val="000000"/>
                <w:sz w:val="22"/>
                <w:szCs w:val="22"/>
              </w:rPr>
              <w:t>13,500</w:t>
            </w:r>
          </w:p>
        </w:tc>
        <w:tc>
          <w:tcPr>
            <w:tcW w:w="1340" w:type="dxa"/>
            <w:tcBorders>
              <w:top w:val="nil"/>
              <w:left w:val="nil"/>
              <w:bottom w:val="single" w:sz="4" w:space="0" w:color="auto"/>
              <w:right w:val="single" w:sz="4" w:space="0" w:color="auto"/>
            </w:tcBorders>
            <w:shd w:val="clear" w:color="auto" w:fill="auto"/>
            <w:vAlign w:val="center"/>
            <w:hideMark/>
          </w:tcPr>
          <w:p w14:paraId="25FAFC71"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28B33978"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3412FD7E" w14:textId="77777777" w:rsidTr="00932B18">
        <w:trPr>
          <w:trHeight w:val="288"/>
        </w:trPr>
        <w:tc>
          <w:tcPr>
            <w:tcW w:w="640" w:type="dxa"/>
            <w:tcBorders>
              <w:top w:val="nil"/>
              <w:left w:val="nil"/>
              <w:bottom w:val="nil"/>
              <w:right w:val="nil"/>
            </w:tcBorders>
            <w:shd w:val="clear" w:color="auto" w:fill="auto"/>
            <w:vAlign w:val="center"/>
            <w:hideMark/>
          </w:tcPr>
          <w:p w14:paraId="51BF23E8"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2CD159EB" w14:textId="77777777" w:rsidR="00932B18" w:rsidRPr="001F5A49" w:rsidRDefault="00932B18">
            <w:pPr>
              <w:rPr>
                <w:rFonts w:ascii="Calibri" w:hAnsi="Calibri"/>
                <w:b/>
                <w:bCs/>
                <w:color w:val="000000"/>
                <w:sz w:val="22"/>
                <w:szCs w:val="22"/>
              </w:rPr>
            </w:pPr>
            <w:r w:rsidRPr="001F5A49">
              <w:rPr>
                <w:rFonts w:ascii="Calibri" w:hAnsi="Calibri"/>
                <w:b/>
                <w:bCs/>
                <w:color w:val="000000"/>
                <w:sz w:val="22"/>
                <w:szCs w:val="22"/>
              </w:rPr>
              <w:t>Virgin Islands</w:t>
            </w:r>
          </w:p>
        </w:tc>
        <w:tc>
          <w:tcPr>
            <w:tcW w:w="1551" w:type="dxa"/>
            <w:tcBorders>
              <w:top w:val="nil"/>
              <w:left w:val="nil"/>
              <w:bottom w:val="single" w:sz="4" w:space="0" w:color="auto"/>
              <w:right w:val="single" w:sz="4" w:space="0" w:color="auto"/>
            </w:tcBorders>
            <w:shd w:val="clear" w:color="auto" w:fill="auto"/>
            <w:vAlign w:val="center"/>
            <w:hideMark/>
          </w:tcPr>
          <w:p w14:paraId="76734FA7" w14:textId="57A683A3" w:rsidR="00932B18" w:rsidRPr="001F5A49" w:rsidRDefault="00470C2E" w:rsidP="005432C9">
            <w:pPr>
              <w:jc w:val="center"/>
              <w:rPr>
                <w:rFonts w:ascii="Calibri" w:hAnsi="Calibri"/>
                <w:b/>
                <w:bCs/>
                <w:color w:val="000000"/>
                <w:sz w:val="22"/>
                <w:szCs w:val="22"/>
              </w:rPr>
            </w:pPr>
            <w:r>
              <w:rPr>
                <w:rFonts w:ascii="Calibri" w:hAnsi="Calibri" w:cs="Calibri"/>
                <w:b/>
                <w:bCs/>
                <w:color w:val="000000"/>
                <w:sz w:val="22"/>
                <w:szCs w:val="22"/>
              </w:rPr>
              <w:t>30,800</w:t>
            </w:r>
          </w:p>
        </w:tc>
        <w:tc>
          <w:tcPr>
            <w:tcW w:w="1340" w:type="dxa"/>
            <w:tcBorders>
              <w:top w:val="nil"/>
              <w:left w:val="nil"/>
              <w:bottom w:val="single" w:sz="4" w:space="0" w:color="auto"/>
              <w:right w:val="single" w:sz="4" w:space="0" w:color="auto"/>
            </w:tcBorders>
            <w:shd w:val="clear" w:color="auto" w:fill="auto"/>
            <w:vAlign w:val="center"/>
            <w:hideMark/>
          </w:tcPr>
          <w:p w14:paraId="40C3BE37"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30652A42" w14:textId="77777777" w:rsidR="00932B18" w:rsidRPr="00F64B9A" w:rsidRDefault="00932B18">
            <w:pPr>
              <w:jc w:val="center"/>
              <w:rPr>
                <w:rFonts w:ascii="Calibri" w:hAnsi="Calibri"/>
                <w:b/>
                <w:color w:val="000000"/>
                <w:sz w:val="18"/>
                <w:szCs w:val="18"/>
              </w:rPr>
            </w:pPr>
            <w:r>
              <w:rPr>
                <w:rFonts w:ascii="Calibri" w:hAnsi="Calibri"/>
                <w:color w:val="000000"/>
                <w:sz w:val="18"/>
                <w:szCs w:val="18"/>
              </w:rPr>
              <w:t>std   .6%</w:t>
            </w:r>
          </w:p>
        </w:tc>
      </w:tr>
      <w:tr w:rsidR="00932B18" w14:paraId="3D998EF1" w14:textId="77777777" w:rsidTr="00932B18">
        <w:trPr>
          <w:trHeight w:val="288"/>
        </w:trPr>
        <w:tc>
          <w:tcPr>
            <w:tcW w:w="640" w:type="dxa"/>
            <w:tcBorders>
              <w:top w:val="nil"/>
              <w:left w:val="nil"/>
              <w:bottom w:val="nil"/>
              <w:right w:val="nil"/>
            </w:tcBorders>
            <w:shd w:val="clear" w:color="auto" w:fill="auto"/>
            <w:vAlign w:val="center"/>
            <w:hideMark/>
          </w:tcPr>
          <w:p w14:paraId="5793AA9B"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704E25C"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Virginia</w:t>
            </w:r>
          </w:p>
        </w:tc>
        <w:tc>
          <w:tcPr>
            <w:tcW w:w="1551" w:type="dxa"/>
            <w:tcBorders>
              <w:top w:val="nil"/>
              <w:left w:val="nil"/>
              <w:bottom w:val="single" w:sz="4" w:space="0" w:color="auto"/>
              <w:right w:val="single" w:sz="4" w:space="0" w:color="auto"/>
            </w:tcBorders>
            <w:shd w:val="clear" w:color="auto" w:fill="auto"/>
            <w:vAlign w:val="center"/>
            <w:hideMark/>
          </w:tcPr>
          <w:p w14:paraId="716CCC65" w14:textId="77777777" w:rsidR="00932B18" w:rsidRPr="001F5A49" w:rsidRDefault="00932B18" w:rsidP="005432C9">
            <w:pPr>
              <w:jc w:val="center"/>
              <w:rPr>
                <w:rFonts w:ascii="Calibri" w:hAnsi="Calibri"/>
                <w:color w:val="000000"/>
                <w:sz w:val="22"/>
                <w:szCs w:val="22"/>
              </w:rPr>
            </w:pPr>
            <w:r>
              <w:rPr>
                <w:rFonts w:ascii="Calibri" w:hAnsi="Calibri" w:cs="Calibri"/>
                <w:color w:val="000000"/>
                <w:sz w:val="22"/>
                <w:szCs w:val="22"/>
              </w:rPr>
              <w:t>8,000</w:t>
            </w:r>
          </w:p>
        </w:tc>
        <w:tc>
          <w:tcPr>
            <w:tcW w:w="1340" w:type="dxa"/>
            <w:tcBorders>
              <w:top w:val="nil"/>
              <w:left w:val="nil"/>
              <w:bottom w:val="single" w:sz="4" w:space="0" w:color="auto"/>
              <w:right w:val="single" w:sz="4" w:space="0" w:color="auto"/>
            </w:tcBorders>
            <w:shd w:val="clear" w:color="auto" w:fill="auto"/>
            <w:vAlign w:val="center"/>
            <w:hideMark/>
          </w:tcPr>
          <w:p w14:paraId="75EA2AE3"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337C2B65"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663E7E72" w14:textId="77777777" w:rsidTr="00932B18">
        <w:trPr>
          <w:trHeight w:val="288"/>
        </w:trPr>
        <w:tc>
          <w:tcPr>
            <w:tcW w:w="640" w:type="dxa"/>
            <w:tcBorders>
              <w:top w:val="nil"/>
              <w:left w:val="nil"/>
              <w:bottom w:val="nil"/>
              <w:right w:val="nil"/>
            </w:tcBorders>
            <w:shd w:val="clear" w:color="auto" w:fill="auto"/>
            <w:vAlign w:val="center"/>
            <w:hideMark/>
          </w:tcPr>
          <w:p w14:paraId="470D97CE"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6F859505" w14:textId="77777777" w:rsidR="00932B18" w:rsidRPr="00C17DB5" w:rsidRDefault="00932B18">
            <w:pPr>
              <w:rPr>
                <w:rFonts w:ascii="Calibri" w:hAnsi="Calibri"/>
                <w:b/>
                <w:bCs/>
                <w:color w:val="000000"/>
                <w:sz w:val="22"/>
                <w:szCs w:val="22"/>
              </w:rPr>
            </w:pPr>
            <w:r w:rsidRPr="00C17DB5">
              <w:rPr>
                <w:rFonts w:ascii="Calibri" w:hAnsi="Calibri"/>
                <w:b/>
                <w:bCs/>
                <w:color w:val="000000"/>
                <w:sz w:val="22"/>
                <w:szCs w:val="22"/>
              </w:rPr>
              <w:t>Washington</w:t>
            </w:r>
          </w:p>
        </w:tc>
        <w:tc>
          <w:tcPr>
            <w:tcW w:w="1551" w:type="dxa"/>
            <w:tcBorders>
              <w:top w:val="nil"/>
              <w:left w:val="nil"/>
              <w:bottom w:val="single" w:sz="4" w:space="0" w:color="auto"/>
              <w:right w:val="single" w:sz="4" w:space="0" w:color="auto"/>
            </w:tcBorders>
            <w:shd w:val="clear" w:color="auto" w:fill="auto"/>
            <w:vAlign w:val="center"/>
            <w:hideMark/>
          </w:tcPr>
          <w:p w14:paraId="72B2E330" w14:textId="3A88BDD2" w:rsidR="00932B18" w:rsidRPr="00C17DB5" w:rsidRDefault="00470C2E" w:rsidP="005432C9">
            <w:pPr>
              <w:jc w:val="center"/>
              <w:rPr>
                <w:rFonts w:ascii="Calibri" w:hAnsi="Calibri"/>
                <w:b/>
                <w:bCs/>
                <w:color w:val="000000"/>
                <w:sz w:val="22"/>
                <w:szCs w:val="22"/>
              </w:rPr>
            </w:pPr>
            <w:r>
              <w:rPr>
                <w:rFonts w:ascii="Calibri" w:hAnsi="Calibri" w:cs="Calibri"/>
                <w:b/>
                <w:bCs/>
                <w:color w:val="000000"/>
                <w:sz w:val="22"/>
                <w:szCs w:val="22"/>
              </w:rPr>
              <w:t>67,600</w:t>
            </w:r>
          </w:p>
        </w:tc>
        <w:tc>
          <w:tcPr>
            <w:tcW w:w="1340" w:type="dxa"/>
            <w:tcBorders>
              <w:top w:val="nil"/>
              <w:left w:val="nil"/>
              <w:bottom w:val="single" w:sz="4" w:space="0" w:color="auto"/>
              <w:right w:val="single" w:sz="4" w:space="0" w:color="auto"/>
            </w:tcBorders>
            <w:shd w:val="clear" w:color="auto" w:fill="auto"/>
            <w:vAlign w:val="center"/>
            <w:hideMark/>
          </w:tcPr>
          <w:p w14:paraId="53C2AABD"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6E1CE9B4"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5CCA88A3" w14:textId="77777777" w:rsidTr="00932B18">
        <w:trPr>
          <w:trHeight w:val="288"/>
        </w:trPr>
        <w:tc>
          <w:tcPr>
            <w:tcW w:w="640" w:type="dxa"/>
            <w:tcBorders>
              <w:top w:val="nil"/>
              <w:left w:val="nil"/>
              <w:bottom w:val="nil"/>
              <w:right w:val="nil"/>
            </w:tcBorders>
            <w:shd w:val="clear" w:color="auto" w:fill="auto"/>
            <w:vAlign w:val="center"/>
            <w:hideMark/>
          </w:tcPr>
          <w:p w14:paraId="0685D686"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78396DD"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West Virginia</w:t>
            </w:r>
          </w:p>
        </w:tc>
        <w:tc>
          <w:tcPr>
            <w:tcW w:w="1551" w:type="dxa"/>
            <w:tcBorders>
              <w:top w:val="nil"/>
              <w:left w:val="nil"/>
              <w:bottom w:val="single" w:sz="4" w:space="0" w:color="auto"/>
              <w:right w:val="single" w:sz="4" w:space="0" w:color="auto"/>
            </w:tcBorders>
            <w:shd w:val="clear" w:color="auto" w:fill="auto"/>
            <w:vAlign w:val="center"/>
            <w:hideMark/>
          </w:tcPr>
          <w:p w14:paraId="6E3F815C" w14:textId="791D7F97" w:rsidR="00932B18" w:rsidRPr="001F5A49" w:rsidRDefault="00470C2E" w:rsidP="005432C9">
            <w:pPr>
              <w:jc w:val="center"/>
              <w:rPr>
                <w:rFonts w:ascii="Calibri" w:hAnsi="Calibri"/>
                <w:color w:val="000000"/>
                <w:sz w:val="22"/>
                <w:szCs w:val="22"/>
              </w:rPr>
            </w:pPr>
            <w:r>
              <w:rPr>
                <w:rFonts w:ascii="Calibri" w:hAnsi="Calibri" w:cs="Calibri"/>
                <w:color w:val="000000"/>
                <w:sz w:val="22"/>
                <w:szCs w:val="22"/>
              </w:rPr>
              <w:t>9</w:t>
            </w:r>
            <w:r w:rsidR="00932B18">
              <w:rPr>
                <w:rFonts w:ascii="Calibri" w:hAnsi="Calibri" w:cs="Calibri"/>
                <w:color w:val="000000"/>
                <w:sz w:val="22"/>
                <w:szCs w:val="22"/>
              </w:rPr>
              <w:t>,000</w:t>
            </w:r>
          </w:p>
        </w:tc>
        <w:tc>
          <w:tcPr>
            <w:tcW w:w="1340" w:type="dxa"/>
            <w:tcBorders>
              <w:top w:val="nil"/>
              <w:left w:val="nil"/>
              <w:bottom w:val="single" w:sz="4" w:space="0" w:color="auto"/>
              <w:right w:val="single" w:sz="4" w:space="0" w:color="auto"/>
            </w:tcBorders>
            <w:shd w:val="clear" w:color="auto" w:fill="auto"/>
            <w:vAlign w:val="center"/>
            <w:hideMark/>
          </w:tcPr>
          <w:p w14:paraId="1552A7E7"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1EFFF79A"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7F6D915A" w14:textId="77777777" w:rsidTr="00932B18">
        <w:trPr>
          <w:trHeight w:val="288"/>
        </w:trPr>
        <w:tc>
          <w:tcPr>
            <w:tcW w:w="640" w:type="dxa"/>
            <w:tcBorders>
              <w:top w:val="nil"/>
              <w:left w:val="nil"/>
              <w:bottom w:val="nil"/>
              <w:right w:val="nil"/>
            </w:tcBorders>
            <w:shd w:val="clear" w:color="auto" w:fill="auto"/>
            <w:vAlign w:val="center"/>
            <w:hideMark/>
          </w:tcPr>
          <w:p w14:paraId="60E8D02C"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E870498" w14:textId="77777777" w:rsidR="00932B18" w:rsidRPr="001F5A49" w:rsidRDefault="00932B18">
            <w:pPr>
              <w:rPr>
                <w:rFonts w:ascii="Calibri" w:hAnsi="Calibri"/>
                <w:color w:val="000000"/>
                <w:sz w:val="22"/>
                <w:szCs w:val="22"/>
              </w:rPr>
            </w:pPr>
            <w:r w:rsidRPr="001F5A49">
              <w:rPr>
                <w:rFonts w:ascii="Calibri" w:hAnsi="Calibri"/>
                <w:color w:val="000000"/>
                <w:sz w:val="22"/>
                <w:szCs w:val="22"/>
              </w:rPr>
              <w:t>Wisconsin</w:t>
            </w:r>
          </w:p>
        </w:tc>
        <w:tc>
          <w:tcPr>
            <w:tcW w:w="1551" w:type="dxa"/>
            <w:tcBorders>
              <w:top w:val="nil"/>
              <w:left w:val="nil"/>
              <w:bottom w:val="single" w:sz="4" w:space="0" w:color="auto"/>
              <w:right w:val="single" w:sz="4" w:space="0" w:color="auto"/>
            </w:tcBorders>
            <w:shd w:val="clear" w:color="auto" w:fill="auto"/>
            <w:vAlign w:val="center"/>
            <w:hideMark/>
          </w:tcPr>
          <w:p w14:paraId="7CC82889" w14:textId="77777777" w:rsidR="00932B18" w:rsidRPr="001F5A49" w:rsidRDefault="00932B18" w:rsidP="005432C9">
            <w:pPr>
              <w:jc w:val="center"/>
              <w:rPr>
                <w:rFonts w:ascii="Calibri" w:hAnsi="Calibri"/>
                <w:color w:val="000000"/>
                <w:sz w:val="22"/>
                <w:szCs w:val="22"/>
              </w:rPr>
            </w:pPr>
            <w:r>
              <w:rPr>
                <w:rFonts w:ascii="Calibri" w:hAnsi="Calibri" w:cs="Calibri"/>
                <w:color w:val="000000"/>
                <w:sz w:val="22"/>
                <w:szCs w:val="22"/>
              </w:rPr>
              <w:t>14,000</w:t>
            </w:r>
          </w:p>
        </w:tc>
        <w:tc>
          <w:tcPr>
            <w:tcW w:w="1340" w:type="dxa"/>
            <w:tcBorders>
              <w:top w:val="nil"/>
              <w:left w:val="nil"/>
              <w:bottom w:val="single" w:sz="4" w:space="0" w:color="auto"/>
              <w:right w:val="single" w:sz="4" w:space="0" w:color="auto"/>
            </w:tcBorders>
            <w:shd w:val="clear" w:color="auto" w:fill="auto"/>
            <w:vAlign w:val="center"/>
            <w:hideMark/>
          </w:tcPr>
          <w:p w14:paraId="25C81080"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072DB461"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932B18" w14:paraId="7A3261F8" w14:textId="77777777" w:rsidTr="00932B18">
        <w:trPr>
          <w:trHeight w:val="288"/>
        </w:trPr>
        <w:tc>
          <w:tcPr>
            <w:tcW w:w="640" w:type="dxa"/>
            <w:tcBorders>
              <w:top w:val="nil"/>
              <w:left w:val="nil"/>
              <w:bottom w:val="nil"/>
              <w:right w:val="nil"/>
            </w:tcBorders>
            <w:shd w:val="clear" w:color="auto" w:fill="auto"/>
            <w:vAlign w:val="center"/>
            <w:hideMark/>
          </w:tcPr>
          <w:p w14:paraId="296E18AA" w14:textId="77777777" w:rsidR="00932B18" w:rsidRDefault="00932B18">
            <w:pPr>
              <w:rPr>
                <w:rFonts w:ascii="Calibri" w:hAnsi="Calibri"/>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7FB50C0B" w14:textId="77777777" w:rsidR="00932B18" w:rsidRPr="00915392" w:rsidRDefault="00932B18">
            <w:pPr>
              <w:rPr>
                <w:rFonts w:ascii="Calibri" w:hAnsi="Calibri"/>
                <w:b/>
                <w:bCs/>
                <w:color w:val="000000"/>
                <w:sz w:val="22"/>
                <w:szCs w:val="22"/>
              </w:rPr>
            </w:pPr>
            <w:r w:rsidRPr="00915392">
              <w:rPr>
                <w:rFonts w:ascii="Calibri" w:hAnsi="Calibri"/>
                <w:b/>
                <w:bCs/>
                <w:color w:val="000000"/>
                <w:sz w:val="22"/>
                <w:szCs w:val="22"/>
              </w:rPr>
              <w:t>Wyoming</w:t>
            </w:r>
          </w:p>
        </w:tc>
        <w:tc>
          <w:tcPr>
            <w:tcW w:w="1551" w:type="dxa"/>
            <w:tcBorders>
              <w:top w:val="nil"/>
              <w:left w:val="nil"/>
              <w:bottom w:val="single" w:sz="4" w:space="0" w:color="auto"/>
              <w:right w:val="single" w:sz="4" w:space="0" w:color="auto"/>
            </w:tcBorders>
            <w:shd w:val="clear" w:color="auto" w:fill="auto"/>
            <w:vAlign w:val="center"/>
            <w:hideMark/>
          </w:tcPr>
          <w:p w14:paraId="5F9BFD7A" w14:textId="52AED7E0" w:rsidR="00932B18" w:rsidRPr="00915392" w:rsidRDefault="00915392" w:rsidP="00710632">
            <w:pPr>
              <w:jc w:val="center"/>
              <w:rPr>
                <w:rFonts w:ascii="Calibri" w:hAnsi="Calibri"/>
                <w:b/>
                <w:bCs/>
                <w:color w:val="000000"/>
                <w:sz w:val="22"/>
                <w:szCs w:val="22"/>
              </w:rPr>
            </w:pPr>
            <w:r w:rsidRPr="00915392">
              <w:rPr>
                <w:rFonts w:ascii="Calibri" w:hAnsi="Calibri" w:cs="Calibri"/>
                <w:b/>
                <w:bCs/>
                <w:color w:val="000000"/>
                <w:sz w:val="22"/>
                <w:szCs w:val="22"/>
              </w:rPr>
              <w:t>29,100</w:t>
            </w:r>
          </w:p>
        </w:tc>
        <w:tc>
          <w:tcPr>
            <w:tcW w:w="1340" w:type="dxa"/>
            <w:tcBorders>
              <w:top w:val="nil"/>
              <w:left w:val="nil"/>
              <w:bottom w:val="single" w:sz="4" w:space="0" w:color="auto"/>
              <w:right w:val="single" w:sz="4" w:space="0" w:color="auto"/>
            </w:tcBorders>
            <w:shd w:val="clear" w:color="auto" w:fill="auto"/>
            <w:vAlign w:val="center"/>
            <w:hideMark/>
          </w:tcPr>
          <w:p w14:paraId="7E581858" w14:textId="77777777" w:rsidR="00932B18" w:rsidRDefault="00932B18">
            <w:pPr>
              <w:rPr>
                <w:rFonts w:ascii="Calibri" w:hAnsi="Calibri"/>
                <w:color w:val="000000"/>
                <w:sz w:val="22"/>
                <w:szCs w:val="22"/>
              </w:rPr>
            </w:pPr>
            <w:r>
              <w:rPr>
                <w:rFonts w:ascii="Calibri" w:hAnsi="Calibri"/>
                <w:color w:val="000000"/>
                <w:sz w:val="22"/>
                <w:szCs w:val="22"/>
              </w:rPr>
              <w:t> </w:t>
            </w:r>
          </w:p>
        </w:tc>
        <w:tc>
          <w:tcPr>
            <w:tcW w:w="1517" w:type="dxa"/>
            <w:tcBorders>
              <w:top w:val="nil"/>
              <w:left w:val="nil"/>
              <w:bottom w:val="single" w:sz="4" w:space="0" w:color="auto"/>
              <w:right w:val="single" w:sz="4" w:space="0" w:color="auto"/>
            </w:tcBorders>
            <w:shd w:val="clear" w:color="auto" w:fill="auto"/>
            <w:vAlign w:val="center"/>
            <w:hideMark/>
          </w:tcPr>
          <w:p w14:paraId="14AADECF" w14:textId="77777777" w:rsidR="00932B18" w:rsidRDefault="00932B18" w:rsidP="005432C9">
            <w:pPr>
              <w:jc w:val="center"/>
              <w:rPr>
                <w:rFonts w:ascii="Calibri" w:hAnsi="Calibri"/>
                <w:color w:val="000000"/>
                <w:sz w:val="18"/>
                <w:szCs w:val="18"/>
              </w:rPr>
            </w:pPr>
            <w:r>
              <w:rPr>
                <w:rFonts w:ascii="Calibri" w:hAnsi="Calibri"/>
                <w:color w:val="000000"/>
                <w:sz w:val="18"/>
                <w:szCs w:val="18"/>
              </w:rPr>
              <w:t>std   .6%</w:t>
            </w:r>
          </w:p>
        </w:tc>
      </w:tr>
      <w:tr w:rsidR="002119EB" w14:paraId="39F146C5" w14:textId="77777777" w:rsidTr="00932B18">
        <w:trPr>
          <w:trHeight w:val="288"/>
        </w:trPr>
        <w:tc>
          <w:tcPr>
            <w:tcW w:w="640" w:type="dxa"/>
            <w:tcBorders>
              <w:top w:val="nil"/>
              <w:left w:val="nil"/>
              <w:bottom w:val="nil"/>
              <w:right w:val="nil"/>
            </w:tcBorders>
            <w:shd w:val="clear" w:color="auto" w:fill="auto"/>
            <w:vAlign w:val="center"/>
            <w:hideMark/>
          </w:tcPr>
          <w:p w14:paraId="79E55ED3" w14:textId="77777777" w:rsidR="002119EB" w:rsidRDefault="002119EB">
            <w:pPr>
              <w:rPr>
                <w:rFonts w:ascii="Calibri" w:hAnsi="Calibri"/>
                <w:color w:val="000000"/>
                <w:sz w:val="22"/>
                <w:szCs w:val="22"/>
              </w:rPr>
            </w:pPr>
          </w:p>
        </w:tc>
        <w:tc>
          <w:tcPr>
            <w:tcW w:w="1420" w:type="dxa"/>
            <w:tcBorders>
              <w:top w:val="nil"/>
              <w:left w:val="nil"/>
              <w:bottom w:val="nil"/>
              <w:right w:val="nil"/>
            </w:tcBorders>
            <w:shd w:val="clear" w:color="auto" w:fill="auto"/>
            <w:vAlign w:val="center"/>
            <w:hideMark/>
          </w:tcPr>
          <w:p w14:paraId="6F73CF0B" w14:textId="77777777" w:rsidR="002119EB" w:rsidRDefault="002119EB">
            <w:pPr>
              <w:rPr>
                <w:rFonts w:ascii="Calibri" w:hAnsi="Calibri"/>
                <w:color w:val="000000"/>
                <w:sz w:val="22"/>
                <w:szCs w:val="22"/>
              </w:rPr>
            </w:pPr>
          </w:p>
        </w:tc>
        <w:tc>
          <w:tcPr>
            <w:tcW w:w="1551" w:type="dxa"/>
            <w:tcBorders>
              <w:top w:val="nil"/>
              <w:left w:val="nil"/>
              <w:bottom w:val="nil"/>
              <w:right w:val="nil"/>
            </w:tcBorders>
            <w:shd w:val="clear" w:color="auto" w:fill="auto"/>
            <w:vAlign w:val="center"/>
            <w:hideMark/>
          </w:tcPr>
          <w:p w14:paraId="48DAC5B8" w14:textId="77777777" w:rsidR="002119EB" w:rsidRDefault="002119EB">
            <w:pPr>
              <w:rPr>
                <w:rFonts w:ascii="Calibri" w:hAnsi="Calibri"/>
                <w:color w:val="000000"/>
                <w:sz w:val="22"/>
                <w:szCs w:val="22"/>
              </w:rPr>
            </w:pPr>
          </w:p>
        </w:tc>
        <w:tc>
          <w:tcPr>
            <w:tcW w:w="1340" w:type="dxa"/>
            <w:tcBorders>
              <w:top w:val="nil"/>
              <w:left w:val="nil"/>
              <w:bottom w:val="nil"/>
              <w:right w:val="nil"/>
            </w:tcBorders>
            <w:shd w:val="clear" w:color="auto" w:fill="auto"/>
            <w:vAlign w:val="center"/>
            <w:hideMark/>
          </w:tcPr>
          <w:p w14:paraId="0BDFECE7" w14:textId="77777777" w:rsidR="002119EB" w:rsidRDefault="002119EB">
            <w:pPr>
              <w:rPr>
                <w:rFonts w:ascii="Calibri" w:hAnsi="Calibri"/>
                <w:color w:val="000000"/>
                <w:sz w:val="22"/>
                <w:szCs w:val="22"/>
              </w:rPr>
            </w:pPr>
          </w:p>
        </w:tc>
        <w:tc>
          <w:tcPr>
            <w:tcW w:w="1517" w:type="dxa"/>
            <w:tcBorders>
              <w:top w:val="nil"/>
              <w:left w:val="nil"/>
              <w:bottom w:val="nil"/>
              <w:right w:val="nil"/>
            </w:tcBorders>
            <w:shd w:val="clear" w:color="auto" w:fill="auto"/>
            <w:vAlign w:val="center"/>
            <w:hideMark/>
          </w:tcPr>
          <w:p w14:paraId="28901138" w14:textId="77777777" w:rsidR="002119EB" w:rsidRDefault="002119EB">
            <w:pPr>
              <w:rPr>
                <w:rFonts w:ascii="Calibri" w:hAnsi="Calibri"/>
                <w:color w:val="000000"/>
                <w:sz w:val="18"/>
                <w:szCs w:val="18"/>
              </w:rPr>
            </w:pPr>
          </w:p>
        </w:tc>
      </w:tr>
      <w:tr w:rsidR="002119EB" w14:paraId="6096BB9B" w14:textId="77777777" w:rsidTr="00247B47">
        <w:trPr>
          <w:trHeight w:val="288"/>
        </w:trPr>
        <w:tc>
          <w:tcPr>
            <w:tcW w:w="640" w:type="dxa"/>
            <w:tcBorders>
              <w:top w:val="nil"/>
              <w:left w:val="nil"/>
              <w:bottom w:val="nil"/>
              <w:right w:val="nil"/>
            </w:tcBorders>
            <w:shd w:val="clear" w:color="auto" w:fill="auto"/>
            <w:noWrap/>
            <w:vAlign w:val="bottom"/>
            <w:hideMark/>
          </w:tcPr>
          <w:p w14:paraId="7834BA98" w14:textId="77777777" w:rsidR="002119EB" w:rsidRDefault="002119EB">
            <w:pPr>
              <w:rPr>
                <w:rFonts w:ascii="Calibri" w:hAnsi="Calibri"/>
                <w:color w:val="000000"/>
                <w:sz w:val="22"/>
                <w:szCs w:val="22"/>
              </w:rPr>
            </w:pPr>
          </w:p>
        </w:tc>
        <w:tc>
          <w:tcPr>
            <w:tcW w:w="4311" w:type="dxa"/>
            <w:gridSpan w:val="3"/>
            <w:tcBorders>
              <w:top w:val="nil"/>
              <w:left w:val="nil"/>
              <w:bottom w:val="nil"/>
              <w:right w:val="nil"/>
            </w:tcBorders>
            <w:shd w:val="clear" w:color="auto" w:fill="auto"/>
            <w:noWrap/>
            <w:vAlign w:val="bottom"/>
          </w:tcPr>
          <w:p w14:paraId="19E760EB" w14:textId="1A159902" w:rsidR="002119EB" w:rsidRDefault="002119EB">
            <w:pPr>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14:paraId="5C7DC90C" w14:textId="77777777" w:rsidR="002119EB" w:rsidRDefault="002119EB">
            <w:pPr>
              <w:rPr>
                <w:rFonts w:ascii="Calibri" w:hAnsi="Calibri"/>
                <w:color w:val="000000"/>
                <w:sz w:val="18"/>
                <w:szCs w:val="18"/>
              </w:rPr>
            </w:pPr>
          </w:p>
        </w:tc>
      </w:tr>
      <w:tr w:rsidR="002119EB" w14:paraId="0DAFD639" w14:textId="77777777" w:rsidTr="00247B47">
        <w:trPr>
          <w:trHeight w:val="288"/>
        </w:trPr>
        <w:tc>
          <w:tcPr>
            <w:tcW w:w="640" w:type="dxa"/>
            <w:tcBorders>
              <w:top w:val="nil"/>
              <w:left w:val="nil"/>
              <w:bottom w:val="nil"/>
              <w:right w:val="nil"/>
            </w:tcBorders>
            <w:shd w:val="clear" w:color="auto" w:fill="auto"/>
            <w:noWrap/>
            <w:vAlign w:val="bottom"/>
            <w:hideMark/>
          </w:tcPr>
          <w:p w14:paraId="11A818E1" w14:textId="77777777" w:rsidR="002119EB" w:rsidRDefault="002119EB">
            <w:pPr>
              <w:rPr>
                <w:rFonts w:ascii="Calibri" w:hAnsi="Calibri"/>
                <w:color w:val="000000"/>
                <w:sz w:val="22"/>
                <w:szCs w:val="22"/>
              </w:rPr>
            </w:pPr>
          </w:p>
        </w:tc>
        <w:tc>
          <w:tcPr>
            <w:tcW w:w="4311" w:type="dxa"/>
            <w:gridSpan w:val="3"/>
            <w:tcBorders>
              <w:top w:val="nil"/>
              <w:left w:val="nil"/>
              <w:bottom w:val="nil"/>
              <w:right w:val="nil"/>
            </w:tcBorders>
            <w:shd w:val="clear" w:color="auto" w:fill="auto"/>
            <w:noWrap/>
            <w:vAlign w:val="center"/>
          </w:tcPr>
          <w:p w14:paraId="78CF34F8" w14:textId="499B8FA8" w:rsidR="002119EB" w:rsidRDefault="002119EB">
            <w:pPr>
              <w:rPr>
                <w:rFonts w:ascii="Arial" w:hAnsi="Arial" w:cs="Arial"/>
                <w:color w:val="000000"/>
                <w:sz w:val="22"/>
                <w:szCs w:val="22"/>
              </w:rPr>
            </w:pPr>
          </w:p>
        </w:tc>
        <w:tc>
          <w:tcPr>
            <w:tcW w:w="1517" w:type="dxa"/>
            <w:tcBorders>
              <w:top w:val="nil"/>
              <w:left w:val="nil"/>
              <w:bottom w:val="nil"/>
              <w:right w:val="nil"/>
            </w:tcBorders>
            <w:shd w:val="clear" w:color="auto" w:fill="auto"/>
            <w:noWrap/>
            <w:vAlign w:val="bottom"/>
            <w:hideMark/>
          </w:tcPr>
          <w:p w14:paraId="40300801" w14:textId="77777777" w:rsidR="002119EB" w:rsidRDefault="002119EB">
            <w:pPr>
              <w:rPr>
                <w:rFonts w:ascii="Calibri" w:hAnsi="Calibri"/>
                <w:color w:val="000000"/>
                <w:sz w:val="18"/>
                <w:szCs w:val="18"/>
              </w:rPr>
            </w:pPr>
          </w:p>
        </w:tc>
      </w:tr>
      <w:tr w:rsidR="002119EB" w14:paraId="51542820" w14:textId="77777777" w:rsidTr="00247B47">
        <w:trPr>
          <w:trHeight w:val="288"/>
        </w:trPr>
        <w:tc>
          <w:tcPr>
            <w:tcW w:w="640" w:type="dxa"/>
            <w:tcBorders>
              <w:top w:val="nil"/>
              <w:left w:val="nil"/>
              <w:bottom w:val="nil"/>
              <w:right w:val="nil"/>
            </w:tcBorders>
            <w:shd w:val="clear" w:color="auto" w:fill="auto"/>
            <w:noWrap/>
            <w:vAlign w:val="bottom"/>
            <w:hideMark/>
          </w:tcPr>
          <w:p w14:paraId="2DBA039A" w14:textId="77777777" w:rsidR="002119EB" w:rsidRDefault="002119EB">
            <w:pPr>
              <w:rPr>
                <w:rFonts w:ascii="Calibri" w:hAnsi="Calibri"/>
                <w:color w:val="000000"/>
                <w:sz w:val="22"/>
                <w:szCs w:val="22"/>
              </w:rPr>
            </w:pPr>
          </w:p>
        </w:tc>
        <w:tc>
          <w:tcPr>
            <w:tcW w:w="2971" w:type="dxa"/>
            <w:gridSpan w:val="2"/>
            <w:tcBorders>
              <w:top w:val="nil"/>
              <w:left w:val="nil"/>
              <w:bottom w:val="nil"/>
              <w:right w:val="nil"/>
            </w:tcBorders>
            <w:shd w:val="clear" w:color="auto" w:fill="auto"/>
            <w:noWrap/>
            <w:vAlign w:val="bottom"/>
          </w:tcPr>
          <w:p w14:paraId="5D13E497" w14:textId="6FE30721" w:rsidR="008D0632" w:rsidRDefault="008D0632" w:rsidP="008D0632">
            <w:pPr>
              <w:rPr>
                <w:rFonts w:ascii="Arial" w:hAnsi="Arial" w:cs="Arial"/>
                <w:color w:val="000000"/>
                <w:sz w:val="22"/>
                <w:szCs w:val="22"/>
              </w:rPr>
            </w:pPr>
          </w:p>
        </w:tc>
        <w:tc>
          <w:tcPr>
            <w:tcW w:w="1340" w:type="dxa"/>
            <w:tcBorders>
              <w:top w:val="nil"/>
              <w:left w:val="nil"/>
              <w:bottom w:val="nil"/>
              <w:right w:val="nil"/>
            </w:tcBorders>
            <w:shd w:val="clear" w:color="auto" w:fill="auto"/>
            <w:noWrap/>
            <w:vAlign w:val="bottom"/>
          </w:tcPr>
          <w:p w14:paraId="5F356399" w14:textId="77777777" w:rsidR="002119EB" w:rsidRDefault="002119EB">
            <w:pPr>
              <w:rPr>
                <w:rFonts w:ascii="Calibri" w:hAnsi="Calibri"/>
                <w:color w:val="000000"/>
                <w:sz w:val="22"/>
                <w:szCs w:val="22"/>
              </w:rPr>
            </w:pPr>
          </w:p>
        </w:tc>
        <w:tc>
          <w:tcPr>
            <w:tcW w:w="1517" w:type="dxa"/>
            <w:tcBorders>
              <w:top w:val="nil"/>
              <w:left w:val="nil"/>
              <w:bottom w:val="nil"/>
              <w:right w:val="nil"/>
            </w:tcBorders>
            <w:shd w:val="clear" w:color="auto" w:fill="auto"/>
            <w:noWrap/>
            <w:vAlign w:val="bottom"/>
            <w:hideMark/>
          </w:tcPr>
          <w:p w14:paraId="1E3AD042" w14:textId="77777777" w:rsidR="002119EB" w:rsidRDefault="002119EB">
            <w:pPr>
              <w:rPr>
                <w:rFonts w:ascii="Calibri" w:hAnsi="Calibri"/>
                <w:color w:val="000000"/>
                <w:sz w:val="18"/>
                <w:szCs w:val="18"/>
              </w:rPr>
            </w:pPr>
          </w:p>
        </w:tc>
      </w:tr>
    </w:tbl>
    <w:p w14:paraId="24943DA7" w14:textId="77777777" w:rsidR="009F75BA" w:rsidRDefault="009F75BA"/>
    <w:p w14:paraId="660DE3F7" w14:textId="77777777" w:rsidR="009F75BA" w:rsidRDefault="009F75BA"/>
    <w:p w14:paraId="3DEF72B1" w14:textId="77777777" w:rsidR="009F75BA" w:rsidRDefault="009F75BA"/>
    <w:p w14:paraId="260FC2B9" w14:textId="77777777" w:rsidR="009F75BA" w:rsidRDefault="009F75BA"/>
    <w:p w14:paraId="45AE058E" w14:textId="77777777" w:rsidR="009F75BA" w:rsidRDefault="009F75BA"/>
    <w:p w14:paraId="4017E3F7" w14:textId="77777777" w:rsidR="009F75BA" w:rsidRDefault="009F75BA"/>
    <w:p w14:paraId="6F914A3A" w14:textId="77777777" w:rsidR="009F75BA" w:rsidRDefault="009F75BA"/>
    <w:p w14:paraId="33D9888F" w14:textId="77777777" w:rsidR="006221B2" w:rsidRDefault="006221B2">
      <w:pPr>
        <w:rPr>
          <w:sz w:val="28"/>
        </w:rPr>
      </w:pPr>
    </w:p>
    <w:p w14:paraId="3B58A899" w14:textId="77777777" w:rsidR="006221B2" w:rsidRDefault="006221B2">
      <w:pPr>
        <w:rPr>
          <w:sz w:val="28"/>
        </w:rPr>
      </w:pPr>
    </w:p>
    <w:p w14:paraId="5348B678" w14:textId="77777777" w:rsidR="006221B2" w:rsidRPr="005432C9" w:rsidRDefault="006221B2">
      <w:pPr>
        <w:jc w:val="center"/>
        <w:rPr>
          <w:rFonts w:ascii="Arial" w:hAnsi="Arial" w:cs="Arial"/>
          <w:sz w:val="28"/>
        </w:rPr>
      </w:pPr>
    </w:p>
    <w:p w14:paraId="278CFEF9" w14:textId="77777777" w:rsidR="003C03DC" w:rsidRPr="005432C9" w:rsidRDefault="006221B2">
      <w:pPr>
        <w:jc w:val="center"/>
        <w:rPr>
          <w:rFonts w:ascii="Arial" w:hAnsi="Arial" w:cs="Arial"/>
          <w:b/>
          <w:sz w:val="28"/>
        </w:rPr>
      </w:pPr>
      <w:r w:rsidRPr="005432C9">
        <w:rPr>
          <w:rFonts w:ascii="Arial" w:hAnsi="Arial" w:cs="Arial"/>
          <w:b/>
          <w:sz w:val="28"/>
        </w:rPr>
        <w:t xml:space="preserve">FEDERAL &amp; STATE </w:t>
      </w:r>
      <w:r w:rsidR="002B60C2" w:rsidRPr="005432C9">
        <w:rPr>
          <w:rFonts w:ascii="Arial" w:hAnsi="Arial" w:cs="Arial"/>
          <w:b/>
          <w:sz w:val="28"/>
        </w:rPr>
        <w:t xml:space="preserve">INCOME </w:t>
      </w:r>
      <w:r w:rsidRPr="005432C9">
        <w:rPr>
          <w:rFonts w:ascii="Arial" w:hAnsi="Arial" w:cs="Arial"/>
          <w:b/>
          <w:sz w:val="28"/>
        </w:rPr>
        <w:t>TAX CHANGES</w:t>
      </w:r>
    </w:p>
    <w:p w14:paraId="671E6714" w14:textId="77777777" w:rsidR="006221B2" w:rsidRPr="00DA08F0" w:rsidRDefault="006221B2">
      <w:pPr>
        <w:jc w:val="center"/>
        <w:rPr>
          <w:sz w:val="28"/>
        </w:rPr>
      </w:pPr>
      <w:r w:rsidRPr="00DA08F0">
        <w:rPr>
          <w:sz w:val="28"/>
        </w:rPr>
        <w:t>***</w:t>
      </w:r>
      <w:r w:rsidR="00425164" w:rsidRPr="00F64B9A">
        <w:rPr>
          <w:sz w:val="28"/>
          <w:highlight w:val="yellow"/>
        </w:rPr>
        <w:t>Automatically</w:t>
      </w:r>
      <w:r w:rsidRPr="00DA08F0">
        <w:rPr>
          <w:sz w:val="28"/>
        </w:rPr>
        <w:t xml:space="preserve"> </w:t>
      </w:r>
      <w:r w:rsidR="00C60ADC">
        <w:rPr>
          <w:sz w:val="28"/>
        </w:rPr>
        <w:t>Changed by This Update</w:t>
      </w:r>
      <w:r w:rsidRPr="00DA08F0">
        <w:rPr>
          <w:sz w:val="28"/>
        </w:rPr>
        <w:t>***</w:t>
      </w:r>
    </w:p>
    <w:p w14:paraId="14655531" w14:textId="77777777" w:rsidR="006221B2" w:rsidRDefault="006221B2">
      <w:pPr>
        <w:rPr>
          <w:rFonts w:ascii="Arial" w:hAnsi="Arial" w:cs="Arial"/>
          <w:sz w:val="22"/>
          <w:szCs w:val="22"/>
        </w:rPr>
      </w:pPr>
    </w:p>
    <w:p w14:paraId="0E81F3FF" w14:textId="77777777" w:rsidR="006221B2" w:rsidRDefault="006221B2">
      <w:pPr>
        <w:rPr>
          <w:rFonts w:ascii="Arial" w:hAnsi="Arial" w:cs="Arial"/>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0"/>
        <w:gridCol w:w="4140"/>
      </w:tblGrid>
      <w:tr w:rsidR="006221B2" w14:paraId="3B17CF3F" w14:textId="77777777" w:rsidTr="00453BCE">
        <w:trPr>
          <w:trHeight w:val="8765"/>
        </w:trPr>
        <w:tc>
          <w:tcPr>
            <w:tcW w:w="4529" w:type="dxa"/>
          </w:tcPr>
          <w:p w14:paraId="2A7A4425" w14:textId="77777777" w:rsidR="00BF3CEB" w:rsidRDefault="00BF3CEB">
            <w:pPr>
              <w:pStyle w:val="bullet"/>
              <w:numPr>
                <w:ilvl w:val="0"/>
                <w:numId w:val="0"/>
              </w:numPr>
              <w:rPr>
                <w:rFonts w:cs="Arial"/>
                <w:b/>
                <w:bCs/>
                <w:sz w:val="28"/>
                <w:szCs w:val="28"/>
              </w:rPr>
            </w:pPr>
          </w:p>
          <w:p w14:paraId="2F95165C" w14:textId="2A4DA10E" w:rsidR="006221B2" w:rsidRPr="00BF3CEB" w:rsidRDefault="006221B2">
            <w:pPr>
              <w:pStyle w:val="bullet"/>
              <w:numPr>
                <w:ilvl w:val="0"/>
                <w:numId w:val="0"/>
              </w:numPr>
              <w:rPr>
                <w:rFonts w:cs="Arial"/>
                <w:sz w:val="28"/>
                <w:szCs w:val="28"/>
              </w:rPr>
            </w:pPr>
            <w:r w:rsidRPr="00BF3CEB">
              <w:rPr>
                <w:rFonts w:cs="Arial"/>
                <w:b/>
                <w:bCs/>
                <w:sz w:val="28"/>
                <w:szCs w:val="28"/>
              </w:rPr>
              <w:t xml:space="preserve">Federal changes for </w:t>
            </w:r>
            <w:r w:rsidR="00E473DE">
              <w:rPr>
                <w:rFonts w:cs="Arial"/>
                <w:b/>
                <w:bCs/>
                <w:sz w:val="28"/>
                <w:szCs w:val="28"/>
              </w:rPr>
              <w:t>2023</w:t>
            </w:r>
            <w:r w:rsidRPr="00BF3CEB">
              <w:rPr>
                <w:rFonts w:cs="Arial"/>
                <w:sz w:val="28"/>
                <w:szCs w:val="28"/>
              </w:rPr>
              <w:t>:</w:t>
            </w:r>
          </w:p>
          <w:p w14:paraId="058795E0" w14:textId="77777777" w:rsidR="006221B2" w:rsidRDefault="006221B2">
            <w:pPr>
              <w:pStyle w:val="bullet"/>
              <w:numPr>
                <w:ilvl w:val="0"/>
                <w:numId w:val="0"/>
              </w:numPr>
              <w:rPr>
                <w:rFonts w:cs="Arial"/>
                <w:szCs w:val="22"/>
              </w:rPr>
            </w:pPr>
          </w:p>
          <w:p w14:paraId="3D8D6CAB" w14:textId="4322741A" w:rsidR="006221B2" w:rsidRDefault="006221B2">
            <w:pPr>
              <w:numPr>
                <w:ilvl w:val="0"/>
                <w:numId w:val="16"/>
              </w:numPr>
              <w:rPr>
                <w:rFonts w:ascii="Arial" w:hAnsi="Arial" w:cs="Arial"/>
                <w:sz w:val="22"/>
                <w:szCs w:val="22"/>
              </w:rPr>
            </w:pPr>
            <w:r>
              <w:rPr>
                <w:rFonts w:ascii="Arial" w:hAnsi="Arial" w:cs="Arial"/>
                <w:sz w:val="22"/>
                <w:szCs w:val="22"/>
              </w:rPr>
              <w:t>The upper limit of 401 (k</w:t>
            </w:r>
            <w:r w:rsidR="009D6FFB">
              <w:rPr>
                <w:rFonts w:ascii="Arial" w:hAnsi="Arial" w:cs="Arial"/>
                <w:sz w:val="22"/>
                <w:szCs w:val="22"/>
              </w:rPr>
              <w:t xml:space="preserve"> has changed to</w:t>
            </w:r>
            <w:r>
              <w:rPr>
                <w:rFonts w:ascii="Arial" w:hAnsi="Arial" w:cs="Arial"/>
                <w:sz w:val="22"/>
                <w:szCs w:val="22"/>
              </w:rPr>
              <w:t xml:space="preserve"> $</w:t>
            </w:r>
            <w:r w:rsidR="009D6FFB">
              <w:rPr>
                <w:rFonts w:ascii="Arial" w:hAnsi="Arial" w:cs="Arial"/>
                <w:sz w:val="22"/>
                <w:szCs w:val="22"/>
              </w:rPr>
              <w:t>2</w:t>
            </w:r>
            <w:r w:rsidR="004C5244">
              <w:rPr>
                <w:rFonts w:ascii="Arial" w:hAnsi="Arial" w:cs="Arial"/>
                <w:sz w:val="22"/>
                <w:szCs w:val="22"/>
              </w:rPr>
              <w:t>2</w:t>
            </w:r>
            <w:r>
              <w:rPr>
                <w:rFonts w:ascii="Arial" w:hAnsi="Arial" w:cs="Arial"/>
                <w:sz w:val="22"/>
                <w:szCs w:val="22"/>
              </w:rPr>
              <w:t>,</w:t>
            </w:r>
            <w:r w:rsidR="00ED39D8">
              <w:rPr>
                <w:rFonts w:ascii="Arial" w:hAnsi="Arial" w:cs="Arial"/>
                <w:sz w:val="22"/>
                <w:szCs w:val="22"/>
              </w:rPr>
              <w:t>5</w:t>
            </w:r>
            <w:r>
              <w:rPr>
                <w:rFonts w:ascii="Arial" w:hAnsi="Arial" w:cs="Arial"/>
                <w:sz w:val="22"/>
                <w:szCs w:val="22"/>
              </w:rPr>
              <w:t>00</w:t>
            </w:r>
            <w:r w:rsidR="006173E0">
              <w:rPr>
                <w:rFonts w:ascii="Arial" w:hAnsi="Arial" w:cs="Arial"/>
                <w:sz w:val="22"/>
                <w:szCs w:val="22"/>
              </w:rPr>
              <w:t>.</w:t>
            </w:r>
            <w:r>
              <w:rPr>
                <w:rFonts w:ascii="Arial" w:hAnsi="Arial" w:cs="Arial"/>
                <w:sz w:val="22"/>
                <w:szCs w:val="22"/>
              </w:rPr>
              <w:t xml:space="preserve">  401 (k) Over 50 </w:t>
            </w:r>
            <w:proofErr w:type="spellStart"/>
            <w:r>
              <w:rPr>
                <w:rFonts w:ascii="Arial" w:hAnsi="Arial" w:cs="Arial"/>
                <w:sz w:val="22"/>
                <w:szCs w:val="22"/>
              </w:rPr>
              <w:t>yrs</w:t>
            </w:r>
            <w:proofErr w:type="spellEnd"/>
            <w:r>
              <w:rPr>
                <w:rFonts w:ascii="Arial" w:hAnsi="Arial" w:cs="Arial"/>
                <w:sz w:val="22"/>
                <w:szCs w:val="22"/>
              </w:rPr>
              <w:t xml:space="preserve"> old, </w:t>
            </w:r>
            <w:r w:rsidR="00E97E03">
              <w:rPr>
                <w:rFonts w:ascii="Arial" w:hAnsi="Arial" w:cs="Arial"/>
                <w:sz w:val="22"/>
                <w:szCs w:val="22"/>
              </w:rPr>
              <w:t>up to</w:t>
            </w:r>
            <w:r w:rsidR="0046245F">
              <w:rPr>
                <w:rFonts w:ascii="Arial" w:hAnsi="Arial" w:cs="Arial"/>
                <w:sz w:val="22"/>
                <w:szCs w:val="22"/>
              </w:rPr>
              <w:t xml:space="preserve"> $</w:t>
            </w:r>
            <w:r w:rsidR="004C5244">
              <w:rPr>
                <w:rFonts w:ascii="Arial" w:hAnsi="Arial" w:cs="Arial"/>
                <w:sz w:val="22"/>
                <w:szCs w:val="22"/>
              </w:rPr>
              <w:t>30</w:t>
            </w:r>
            <w:r w:rsidR="0046245F">
              <w:rPr>
                <w:rFonts w:ascii="Arial" w:hAnsi="Arial" w:cs="Arial"/>
                <w:sz w:val="22"/>
                <w:szCs w:val="22"/>
              </w:rPr>
              <w:t>,000</w:t>
            </w:r>
            <w:r>
              <w:rPr>
                <w:rFonts w:ascii="Arial" w:hAnsi="Arial" w:cs="Arial"/>
                <w:sz w:val="22"/>
                <w:szCs w:val="22"/>
              </w:rPr>
              <w:t>.</w:t>
            </w:r>
          </w:p>
          <w:p w14:paraId="758EC218" w14:textId="77777777" w:rsidR="006221B2" w:rsidRDefault="006221B2">
            <w:pPr>
              <w:ind w:left="360"/>
              <w:rPr>
                <w:rFonts w:ascii="Arial" w:hAnsi="Arial" w:cs="Arial"/>
                <w:sz w:val="22"/>
                <w:szCs w:val="22"/>
              </w:rPr>
            </w:pPr>
          </w:p>
          <w:p w14:paraId="00B91B18" w14:textId="0DD824F6" w:rsidR="00BF3CEB" w:rsidRDefault="006221B2">
            <w:pPr>
              <w:numPr>
                <w:ilvl w:val="0"/>
                <w:numId w:val="16"/>
              </w:numPr>
              <w:rPr>
                <w:rFonts w:ascii="Arial" w:hAnsi="Arial" w:cs="Arial"/>
                <w:sz w:val="22"/>
                <w:szCs w:val="22"/>
              </w:rPr>
            </w:pPr>
            <w:r>
              <w:rPr>
                <w:rFonts w:ascii="Arial" w:hAnsi="Arial" w:cs="Arial"/>
                <w:sz w:val="22"/>
                <w:szCs w:val="22"/>
              </w:rPr>
              <w:t xml:space="preserve">The upper limit of Social Security (FICA) withholding </w:t>
            </w:r>
            <w:r w:rsidR="00D86B85">
              <w:rPr>
                <w:rFonts w:ascii="Arial" w:hAnsi="Arial" w:cs="Arial"/>
                <w:sz w:val="22"/>
                <w:szCs w:val="22"/>
              </w:rPr>
              <w:t>changes to $</w:t>
            </w:r>
            <w:proofErr w:type="gramStart"/>
            <w:r w:rsidR="004C5244">
              <w:rPr>
                <w:rFonts w:ascii="Arial" w:hAnsi="Arial" w:cs="Arial"/>
                <w:sz w:val="22"/>
                <w:szCs w:val="22"/>
              </w:rPr>
              <w:t>160,200</w:t>
            </w:r>
            <w:r>
              <w:rPr>
                <w:rFonts w:ascii="Arial" w:hAnsi="Arial" w:cs="Arial"/>
                <w:sz w:val="22"/>
                <w:szCs w:val="22"/>
              </w:rPr>
              <w:t>.</w:t>
            </w:r>
            <w:r w:rsidR="006B0D65">
              <w:rPr>
                <w:rFonts w:ascii="Arial" w:hAnsi="Arial" w:cs="Arial"/>
                <w:sz w:val="22"/>
                <w:szCs w:val="22"/>
              </w:rPr>
              <w:t>The</w:t>
            </w:r>
            <w:proofErr w:type="gramEnd"/>
            <w:r w:rsidR="006B0D65">
              <w:rPr>
                <w:rFonts w:ascii="Arial" w:hAnsi="Arial" w:cs="Arial"/>
                <w:sz w:val="22"/>
                <w:szCs w:val="22"/>
              </w:rPr>
              <w:t xml:space="preserve"> rates are</w:t>
            </w:r>
            <w:r w:rsidR="00AF0C1E">
              <w:rPr>
                <w:rFonts w:ascii="Arial" w:hAnsi="Arial" w:cs="Arial"/>
                <w:sz w:val="22"/>
                <w:szCs w:val="22"/>
              </w:rPr>
              <w:t xml:space="preserve"> still</w:t>
            </w:r>
            <w:r w:rsidR="006B0D65">
              <w:rPr>
                <w:rFonts w:ascii="Arial" w:hAnsi="Arial" w:cs="Arial"/>
                <w:sz w:val="22"/>
                <w:szCs w:val="22"/>
              </w:rPr>
              <w:t xml:space="preserve"> </w:t>
            </w:r>
            <w:r>
              <w:rPr>
                <w:rFonts w:ascii="Arial" w:hAnsi="Arial" w:cs="Arial"/>
                <w:sz w:val="22"/>
                <w:szCs w:val="22"/>
              </w:rPr>
              <w:t>6.2 % employee and 6.2% employer.</w:t>
            </w:r>
            <w:r w:rsidR="00BF3CEB">
              <w:rPr>
                <w:rFonts w:ascii="Arial" w:hAnsi="Arial" w:cs="Arial"/>
                <w:sz w:val="22"/>
                <w:szCs w:val="22"/>
              </w:rPr>
              <w:t xml:space="preserve">  </w:t>
            </w:r>
          </w:p>
          <w:p w14:paraId="58510B4F" w14:textId="77777777" w:rsidR="00BF3CEB" w:rsidRDefault="00BF3CEB" w:rsidP="00BF3CEB">
            <w:pPr>
              <w:pStyle w:val="ListParagraph"/>
              <w:rPr>
                <w:rFonts w:ascii="Arial" w:hAnsi="Arial" w:cs="Arial"/>
                <w:sz w:val="22"/>
                <w:szCs w:val="22"/>
              </w:rPr>
            </w:pPr>
          </w:p>
          <w:p w14:paraId="382BBA41" w14:textId="7E8D17D4" w:rsidR="006221B2" w:rsidRDefault="00BF3CEB">
            <w:pPr>
              <w:numPr>
                <w:ilvl w:val="0"/>
                <w:numId w:val="16"/>
              </w:numPr>
              <w:rPr>
                <w:rFonts w:ascii="Arial" w:hAnsi="Arial" w:cs="Arial"/>
                <w:sz w:val="22"/>
                <w:szCs w:val="22"/>
              </w:rPr>
            </w:pPr>
            <w:proofErr w:type="gramStart"/>
            <w:r>
              <w:rPr>
                <w:rFonts w:ascii="Arial" w:hAnsi="Arial" w:cs="Arial"/>
                <w:sz w:val="22"/>
                <w:szCs w:val="22"/>
              </w:rPr>
              <w:t xml:space="preserve">Medicare  </w:t>
            </w:r>
            <w:r w:rsidR="007C3CE3">
              <w:rPr>
                <w:rFonts w:ascii="Arial" w:hAnsi="Arial" w:cs="Arial"/>
                <w:sz w:val="22"/>
                <w:szCs w:val="22"/>
              </w:rPr>
              <w:t>of</w:t>
            </w:r>
            <w:proofErr w:type="gramEnd"/>
            <w:r w:rsidR="007C3CE3">
              <w:rPr>
                <w:rFonts w:ascii="Arial" w:hAnsi="Arial" w:cs="Arial"/>
                <w:sz w:val="22"/>
                <w:szCs w:val="22"/>
              </w:rPr>
              <w:t xml:space="preserve"> 1.45% </w:t>
            </w:r>
            <w:r>
              <w:rPr>
                <w:rFonts w:ascii="Arial" w:hAnsi="Arial" w:cs="Arial"/>
                <w:sz w:val="22"/>
                <w:szCs w:val="22"/>
              </w:rPr>
              <w:t>still is applied to wages without any upper wage limit. The .9% surcharge for wages over $2</w:t>
            </w:r>
            <w:r w:rsidR="00256C74">
              <w:rPr>
                <w:rFonts w:ascii="Arial" w:hAnsi="Arial" w:cs="Arial"/>
                <w:sz w:val="22"/>
                <w:szCs w:val="22"/>
              </w:rPr>
              <w:t>5</w:t>
            </w:r>
            <w:r>
              <w:rPr>
                <w:rFonts w:ascii="Arial" w:hAnsi="Arial" w:cs="Arial"/>
                <w:sz w:val="22"/>
                <w:szCs w:val="22"/>
              </w:rPr>
              <w:t xml:space="preserve">0,000 </w:t>
            </w:r>
            <w:r w:rsidR="00256C74">
              <w:rPr>
                <w:rFonts w:ascii="Arial" w:hAnsi="Arial" w:cs="Arial"/>
                <w:sz w:val="22"/>
                <w:szCs w:val="22"/>
              </w:rPr>
              <w:t>for married used</w:t>
            </w:r>
            <w:r>
              <w:rPr>
                <w:rFonts w:ascii="Arial" w:hAnsi="Arial" w:cs="Arial"/>
                <w:sz w:val="22"/>
                <w:szCs w:val="22"/>
              </w:rPr>
              <w:t xml:space="preserve"> as partial funding for the Affordable Care Act.</w:t>
            </w:r>
            <w:r w:rsidR="00453BCE">
              <w:rPr>
                <w:rFonts w:ascii="Arial" w:hAnsi="Arial" w:cs="Arial"/>
                <w:sz w:val="22"/>
                <w:szCs w:val="22"/>
              </w:rPr>
              <w:t xml:space="preserve">  This surcharge is to be paid only by the employee; the employer is exempt from it.</w:t>
            </w:r>
          </w:p>
          <w:p w14:paraId="00952BC7" w14:textId="77777777" w:rsidR="006221B2" w:rsidRDefault="006221B2">
            <w:pPr>
              <w:pStyle w:val="bullet"/>
              <w:numPr>
                <w:ilvl w:val="0"/>
                <w:numId w:val="0"/>
              </w:numPr>
              <w:ind w:left="360" w:hanging="360"/>
              <w:rPr>
                <w:rFonts w:cs="Arial"/>
              </w:rPr>
            </w:pPr>
          </w:p>
          <w:p w14:paraId="75BD34CD" w14:textId="77777777" w:rsidR="006221B2" w:rsidRDefault="006221B2">
            <w:pPr>
              <w:pStyle w:val="bullet"/>
              <w:numPr>
                <w:ilvl w:val="0"/>
                <w:numId w:val="0"/>
              </w:numPr>
              <w:ind w:left="360" w:hanging="360"/>
              <w:rPr>
                <w:rFonts w:cs="Arial"/>
              </w:rPr>
            </w:pPr>
            <w:r>
              <w:rPr>
                <w:rFonts w:cs="Arial"/>
                <w:b/>
                <w:bCs/>
                <w:sz w:val="28"/>
                <w:u w:val="single"/>
              </w:rPr>
              <w:t>Note</w:t>
            </w:r>
            <w:r>
              <w:rPr>
                <w:rFonts w:cs="Arial"/>
              </w:rPr>
              <w:t xml:space="preserve">: </w:t>
            </w:r>
          </w:p>
          <w:p w14:paraId="769F8F90" w14:textId="77777777" w:rsidR="006221B2" w:rsidRDefault="006221B2">
            <w:pPr>
              <w:pStyle w:val="bullet"/>
              <w:numPr>
                <w:ilvl w:val="0"/>
                <w:numId w:val="0"/>
              </w:numPr>
              <w:ind w:left="360" w:hanging="360"/>
              <w:rPr>
                <w:rFonts w:cs="Arial"/>
              </w:rPr>
            </w:pPr>
          </w:p>
          <w:p w14:paraId="62536CB0" w14:textId="4C5833A2" w:rsidR="00EF1444" w:rsidRDefault="002E33BF" w:rsidP="005432C9">
            <w:pPr>
              <w:pStyle w:val="bullet"/>
              <w:numPr>
                <w:ilvl w:val="0"/>
                <w:numId w:val="0"/>
              </w:numPr>
              <w:ind w:left="720"/>
              <w:rPr>
                <w:rFonts w:cs="Arial"/>
              </w:rPr>
            </w:pPr>
            <w:r>
              <w:rPr>
                <w:rFonts w:cs="Arial"/>
              </w:rPr>
              <w:t xml:space="preserve"> </w:t>
            </w:r>
            <w:r w:rsidR="00E473DE">
              <w:rPr>
                <w:rFonts w:cs="Arial"/>
              </w:rPr>
              <w:t>2023</w:t>
            </w:r>
            <w:r w:rsidR="006221B2">
              <w:rPr>
                <w:rFonts w:cs="Arial"/>
              </w:rPr>
              <w:t xml:space="preserve"> income tax withholding rates have </w:t>
            </w:r>
            <w:r>
              <w:rPr>
                <w:rFonts w:cs="Arial"/>
              </w:rPr>
              <w:t>b</w:t>
            </w:r>
            <w:r w:rsidR="006221B2">
              <w:rPr>
                <w:rFonts w:cs="Arial"/>
              </w:rPr>
              <w:t xml:space="preserve">een </w:t>
            </w:r>
            <w:r w:rsidR="008B1CB9">
              <w:rPr>
                <w:rFonts w:cs="Arial"/>
              </w:rPr>
              <w:t>updated</w:t>
            </w:r>
            <w:r w:rsidR="006221B2">
              <w:rPr>
                <w:rFonts w:cs="Arial"/>
              </w:rPr>
              <w:t xml:space="preserve"> in our programs</w:t>
            </w:r>
            <w:r>
              <w:rPr>
                <w:rFonts w:cs="Arial"/>
              </w:rPr>
              <w:t xml:space="preserve"> based </w:t>
            </w:r>
            <w:r w:rsidR="008B1CB9">
              <w:rPr>
                <w:rFonts w:cs="Arial"/>
              </w:rPr>
              <w:t xml:space="preserve">on annual tables contained in the </w:t>
            </w:r>
            <w:r w:rsidR="00932B18">
              <w:rPr>
                <w:rFonts w:cs="Arial"/>
              </w:rPr>
              <w:t xml:space="preserve">IRS publication </w:t>
            </w:r>
            <w:r w:rsidR="008B1CB9">
              <w:rPr>
                <w:rFonts w:cs="Arial"/>
              </w:rPr>
              <w:t>Circular E</w:t>
            </w:r>
            <w:r w:rsidR="00932B18">
              <w:rPr>
                <w:rFonts w:cs="Arial"/>
              </w:rPr>
              <w:t xml:space="preserve"> </w:t>
            </w:r>
            <w:r w:rsidR="00E473DE">
              <w:rPr>
                <w:rFonts w:cs="Arial"/>
              </w:rPr>
              <w:t>2023</w:t>
            </w:r>
            <w:r w:rsidR="006221B2">
              <w:rPr>
                <w:rFonts w:cs="Arial"/>
              </w:rPr>
              <w:t>.</w:t>
            </w:r>
          </w:p>
        </w:tc>
        <w:tc>
          <w:tcPr>
            <w:tcW w:w="4582" w:type="dxa"/>
          </w:tcPr>
          <w:p w14:paraId="357D9300" w14:textId="77777777" w:rsidR="00BF3CEB" w:rsidRDefault="00BF3CEB">
            <w:pPr>
              <w:pStyle w:val="bullet"/>
              <w:numPr>
                <w:ilvl w:val="0"/>
                <w:numId w:val="0"/>
              </w:numPr>
              <w:rPr>
                <w:rFonts w:cs="Arial"/>
                <w:b/>
                <w:bCs/>
              </w:rPr>
            </w:pPr>
          </w:p>
          <w:p w14:paraId="2D7D3287" w14:textId="18E0253B" w:rsidR="006221B2" w:rsidRPr="00BF3CEB" w:rsidRDefault="006221B2">
            <w:pPr>
              <w:pStyle w:val="bullet"/>
              <w:numPr>
                <w:ilvl w:val="0"/>
                <w:numId w:val="0"/>
              </w:numPr>
              <w:rPr>
                <w:rFonts w:cs="Arial"/>
                <w:sz w:val="28"/>
                <w:szCs w:val="28"/>
              </w:rPr>
            </w:pPr>
            <w:r w:rsidRPr="00BF3CEB">
              <w:rPr>
                <w:rFonts w:cs="Arial"/>
                <w:b/>
                <w:bCs/>
                <w:sz w:val="28"/>
                <w:szCs w:val="28"/>
              </w:rPr>
              <w:t xml:space="preserve">State Tax Changes for </w:t>
            </w:r>
            <w:r w:rsidR="00E473DE">
              <w:rPr>
                <w:rFonts w:cs="Arial"/>
                <w:b/>
                <w:bCs/>
                <w:sz w:val="28"/>
                <w:szCs w:val="28"/>
              </w:rPr>
              <w:t>2023</w:t>
            </w:r>
            <w:r w:rsidRPr="00BF3CEB">
              <w:rPr>
                <w:rFonts w:cs="Arial"/>
                <w:sz w:val="28"/>
                <w:szCs w:val="28"/>
              </w:rPr>
              <w:t xml:space="preserve">: </w:t>
            </w:r>
          </w:p>
          <w:p w14:paraId="3708427B" w14:textId="77777777" w:rsidR="006221B2" w:rsidRDefault="006221B2">
            <w:pPr>
              <w:pStyle w:val="bullet"/>
              <w:numPr>
                <w:ilvl w:val="0"/>
                <w:numId w:val="0"/>
              </w:numPr>
              <w:rPr>
                <w:rFonts w:cs="Arial"/>
              </w:rPr>
            </w:pPr>
          </w:p>
          <w:p w14:paraId="52EB2F91" w14:textId="446AD8B2" w:rsidR="006221B2" w:rsidRDefault="006221B2">
            <w:pPr>
              <w:pStyle w:val="bullet"/>
              <w:numPr>
                <w:ilvl w:val="0"/>
                <w:numId w:val="0"/>
              </w:numPr>
              <w:rPr>
                <w:rFonts w:cs="Arial"/>
              </w:rPr>
            </w:pPr>
            <w:r>
              <w:rPr>
                <w:rFonts w:cs="Arial"/>
              </w:rPr>
              <w:t xml:space="preserve">The following tax changes have been programmed and will automatically take effect on January 1, </w:t>
            </w:r>
            <w:r w:rsidR="00E473DE">
              <w:rPr>
                <w:rFonts w:cs="Arial"/>
              </w:rPr>
              <w:t>2023</w:t>
            </w:r>
            <w:r>
              <w:rPr>
                <w:rFonts w:cs="Arial"/>
              </w:rPr>
              <w:t>.  You do not need to make any additional changes for these changes to take effect.</w:t>
            </w:r>
          </w:p>
          <w:p w14:paraId="238CA113" w14:textId="14F84C5A" w:rsidR="006221B2" w:rsidRDefault="006221B2">
            <w:pPr>
              <w:pStyle w:val="bullet"/>
              <w:numPr>
                <w:ilvl w:val="0"/>
                <w:numId w:val="0"/>
              </w:numPr>
              <w:rPr>
                <w:rFonts w:cs="Arial"/>
                <w:color w:val="222222"/>
                <w:szCs w:val="15"/>
                <w:shd w:val="clear" w:color="auto" w:fill="FFFFFF"/>
              </w:rPr>
            </w:pPr>
            <w:r>
              <w:br/>
            </w:r>
            <w:r w:rsidR="00E473DE">
              <w:rPr>
                <w:rFonts w:cs="Arial"/>
                <w:color w:val="222222"/>
                <w:szCs w:val="15"/>
                <w:shd w:val="clear" w:color="auto" w:fill="FFFFFF"/>
              </w:rPr>
              <w:t>2023</w:t>
            </w:r>
            <w:r>
              <w:rPr>
                <w:rFonts w:cs="Arial"/>
                <w:color w:val="222222"/>
                <w:szCs w:val="15"/>
                <w:shd w:val="clear" w:color="auto" w:fill="FFFFFF"/>
              </w:rPr>
              <w:t xml:space="preserve"> </w:t>
            </w:r>
            <w:r w:rsidR="00DC4CE4">
              <w:rPr>
                <w:rFonts w:cs="Arial"/>
                <w:color w:val="222222"/>
                <w:szCs w:val="15"/>
                <w:shd w:val="clear" w:color="auto" w:fill="FFFFFF"/>
              </w:rPr>
              <w:t xml:space="preserve">income tax </w:t>
            </w:r>
            <w:r>
              <w:rPr>
                <w:rFonts w:cs="Arial"/>
                <w:color w:val="222222"/>
                <w:szCs w:val="15"/>
                <w:shd w:val="clear" w:color="auto" w:fill="FFFFFF"/>
              </w:rPr>
              <w:t>changes in these states:  </w:t>
            </w:r>
            <w:r w:rsidR="00710632">
              <w:rPr>
                <w:rFonts w:cs="Arial"/>
                <w:color w:val="222222"/>
                <w:szCs w:val="15"/>
                <w:shd w:val="clear" w:color="auto" w:fill="FFFFFF"/>
              </w:rPr>
              <w:t xml:space="preserve"> </w:t>
            </w:r>
          </w:p>
          <w:p w14:paraId="0D60F2D8" w14:textId="3E75EB31" w:rsidR="00EE3E04" w:rsidRDefault="00EE3E04">
            <w:pPr>
              <w:pStyle w:val="bullet"/>
              <w:numPr>
                <w:ilvl w:val="0"/>
                <w:numId w:val="0"/>
              </w:numPr>
              <w:rPr>
                <w:rFonts w:cs="Arial"/>
                <w:color w:val="222222"/>
                <w:szCs w:val="15"/>
                <w:shd w:val="clear" w:color="auto" w:fill="FFFFFF"/>
              </w:rPr>
            </w:pPr>
            <w:r>
              <w:rPr>
                <w:rFonts w:cs="Arial"/>
                <w:color w:val="222222"/>
                <w:szCs w:val="15"/>
                <w:shd w:val="clear" w:color="auto" w:fill="FFFFFF"/>
              </w:rPr>
              <w:t>A</w:t>
            </w:r>
            <w:r w:rsidR="004C5244">
              <w:rPr>
                <w:rFonts w:cs="Arial"/>
                <w:color w:val="222222"/>
                <w:szCs w:val="15"/>
                <w:shd w:val="clear" w:color="auto" w:fill="FFFFFF"/>
              </w:rPr>
              <w:t>Z</w:t>
            </w:r>
            <w:r>
              <w:rPr>
                <w:rFonts w:cs="Arial"/>
                <w:color w:val="222222"/>
                <w:szCs w:val="15"/>
                <w:shd w:val="clear" w:color="auto" w:fill="FFFFFF"/>
              </w:rPr>
              <w:t xml:space="preserve">, CA, </w:t>
            </w:r>
            <w:r w:rsidR="004C5244">
              <w:rPr>
                <w:rFonts w:cs="Arial"/>
                <w:color w:val="222222"/>
                <w:szCs w:val="15"/>
                <w:shd w:val="clear" w:color="auto" w:fill="FFFFFF"/>
              </w:rPr>
              <w:t>GA</w:t>
            </w:r>
            <w:r>
              <w:rPr>
                <w:rFonts w:cs="Arial"/>
                <w:color w:val="222222"/>
                <w:szCs w:val="15"/>
                <w:shd w:val="clear" w:color="auto" w:fill="FFFFFF"/>
              </w:rPr>
              <w:t xml:space="preserve">, IA, KY, </w:t>
            </w:r>
            <w:r w:rsidR="004C5244">
              <w:rPr>
                <w:rFonts w:cs="Arial"/>
                <w:color w:val="222222"/>
                <w:szCs w:val="15"/>
                <w:shd w:val="clear" w:color="auto" w:fill="FFFFFF"/>
              </w:rPr>
              <w:t>M</w:t>
            </w:r>
            <w:r>
              <w:rPr>
                <w:rFonts w:cs="Arial"/>
                <w:color w:val="222222"/>
                <w:szCs w:val="15"/>
                <w:shd w:val="clear" w:color="auto" w:fill="FFFFFF"/>
              </w:rPr>
              <w:t xml:space="preserve">E, MO, </w:t>
            </w:r>
            <w:r w:rsidR="004C5244">
              <w:rPr>
                <w:rFonts w:cs="Arial"/>
                <w:color w:val="222222"/>
                <w:szCs w:val="15"/>
                <w:shd w:val="clear" w:color="auto" w:fill="FFFFFF"/>
              </w:rPr>
              <w:t>NE</w:t>
            </w:r>
            <w:r>
              <w:rPr>
                <w:rFonts w:cs="Arial"/>
                <w:color w:val="222222"/>
                <w:szCs w:val="15"/>
                <w:shd w:val="clear" w:color="auto" w:fill="FFFFFF"/>
              </w:rPr>
              <w:t xml:space="preserve">, NJ, NM, NY, </w:t>
            </w:r>
            <w:r w:rsidR="004C5244">
              <w:rPr>
                <w:rFonts w:cs="Arial"/>
                <w:color w:val="222222"/>
                <w:szCs w:val="15"/>
                <w:shd w:val="clear" w:color="auto" w:fill="FFFFFF"/>
              </w:rPr>
              <w:t>NC</w:t>
            </w:r>
            <w:r>
              <w:rPr>
                <w:rFonts w:cs="Arial"/>
                <w:color w:val="222222"/>
                <w:szCs w:val="15"/>
                <w:shd w:val="clear" w:color="auto" w:fill="FFFFFF"/>
              </w:rPr>
              <w:t xml:space="preserve">, OK, </w:t>
            </w:r>
            <w:r w:rsidR="004C5244">
              <w:rPr>
                <w:rFonts w:cs="Arial"/>
                <w:color w:val="222222"/>
                <w:szCs w:val="15"/>
                <w:shd w:val="clear" w:color="auto" w:fill="FFFFFF"/>
              </w:rPr>
              <w:t>PA</w:t>
            </w:r>
            <w:r>
              <w:rPr>
                <w:rFonts w:cs="Arial"/>
                <w:color w:val="222222"/>
                <w:szCs w:val="15"/>
                <w:shd w:val="clear" w:color="auto" w:fill="FFFFFF"/>
              </w:rPr>
              <w:t xml:space="preserve">, RI, SC, </w:t>
            </w:r>
            <w:r w:rsidR="004C5244">
              <w:rPr>
                <w:rFonts w:cs="Arial"/>
                <w:color w:val="222222"/>
                <w:szCs w:val="15"/>
                <w:shd w:val="clear" w:color="auto" w:fill="FFFFFF"/>
              </w:rPr>
              <w:t>UT</w:t>
            </w:r>
          </w:p>
          <w:p w14:paraId="650C0FBF" w14:textId="77777777" w:rsidR="00453BCE" w:rsidRDefault="00453BCE">
            <w:pPr>
              <w:pStyle w:val="bullet"/>
              <w:numPr>
                <w:ilvl w:val="0"/>
                <w:numId w:val="0"/>
              </w:numPr>
              <w:rPr>
                <w:rFonts w:cs="Arial"/>
                <w:color w:val="222222"/>
                <w:szCs w:val="15"/>
                <w:shd w:val="clear" w:color="auto" w:fill="FFFFFF"/>
              </w:rPr>
            </w:pPr>
          </w:p>
          <w:p w14:paraId="1AC4F4EC" w14:textId="77777777" w:rsidR="00453BCE" w:rsidRDefault="00453BCE">
            <w:pPr>
              <w:pStyle w:val="bullet"/>
              <w:numPr>
                <w:ilvl w:val="0"/>
                <w:numId w:val="0"/>
              </w:numPr>
              <w:rPr>
                <w:rFonts w:cs="Arial"/>
                <w:color w:val="222222"/>
                <w:szCs w:val="15"/>
                <w:shd w:val="clear" w:color="auto" w:fill="FFFFFF"/>
              </w:rPr>
            </w:pPr>
            <w:r>
              <w:rPr>
                <w:rFonts w:cs="Arial"/>
                <w:color w:val="222222"/>
                <w:szCs w:val="15"/>
                <w:shd w:val="clear" w:color="auto" w:fill="FFFFFF"/>
              </w:rPr>
              <w:t xml:space="preserve">If your state is not listed and you have been notified of a change, please email us at </w:t>
            </w:r>
            <w:hyperlink r:id="rId12" w:history="1">
              <w:r w:rsidRPr="00295B00">
                <w:rPr>
                  <w:rStyle w:val="Hyperlink"/>
                  <w:rFonts w:cs="Arial"/>
                  <w:szCs w:val="15"/>
                  <w:shd w:val="clear" w:color="auto" w:fill="FFFFFF"/>
                </w:rPr>
                <w:t>support@cdci.com</w:t>
              </w:r>
            </w:hyperlink>
            <w:r>
              <w:rPr>
                <w:rFonts w:cs="Arial"/>
                <w:color w:val="222222"/>
                <w:szCs w:val="15"/>
                <w:shd w:val="clear" w:color="auto" w:fill="FFFFFF"/>
              </w:rPr>
              <w:t>.</w:t>
            </w:r>
          </w:p>
          <w:p w14:paraId="10F4AFBE" w14:textId="77777777" w:rsidR="00453BCE" w:rsidRDefault="00453BCE">
            <w:pPr>
              <w:pStyle w:val="bullet"/>
              <w:numPr>
                <w:ilvl w:val="0"/>
                <w:numId w:val="0"/>
              </w:numPr>
              <w:rPr>
                <w:rFonts w:cs="Arial"/>
                <w:color w:val="222222"/>
                <w:szCs w:val="15"/>
                <w:shd w:val="clear" w:color="auto" w:fill="FFFFFF"/>
              </w:rPr>
            </w:pPr>
          </w:p>
          <w:p w14:paraId="1606D3BC" w14:textId="77777777" w:rsidR="006221B2" w:rsidRDefault="006221B2">
            <w:pPr>
              <w:pStyle w:val="bullet"/>
              <w:numPr>
                <w:ilvl w:val="0"/>
                <w:numId w:val="0"/>
              </w:numPr>
              <w:rPr>
                <w:rFonts w:cs="Arial"/>
                <w:color w:val="222222"/>
                <w:szCs w:val="15"/>
                <w:shd w:val="clear" w:color="auto" w:fill="FFFFFF"/>
              </w:rPr>
            </w:pPr>
            <w:r>
              <w:rPr>
                <w:rFonts w:cs="Arial"/>
                <w:color w:val="222222"/>
                <w:szCs w:val="15"/>
              </w:rPr>
              <w:br/>
            </w:r>
          </w:p>
          <w:p w14:paraId="1EF58042" w14:textId="5FB0003F" w:rsidR="006221B2" w:rsidRDefault="00292D7E">
            <w:pPr>
              <w:pStyle w:val="bullet"/>
              <w:numPr>
                <w:ilvl w:val="0"/>
                <w:numId w:val="0"/>
              </w:numPr>
              <w:rPr>
                <w:rFonts w:cs="Arial"/>
              </w:rPr>
            </w:pPr>
            <w:r w:rsidRPr="00292D7E">
              <w:rPr>
                <w:rFonts w:cs="Arial"/>
                <w:b/>
                <w:bCs/>
                <w:color w:val="222222"/>
                <w:szCs w:val="15"/>
              </w:rPr>
              <w:t>ARIZONA</w:t>
            </w:r>
            <w:r w:rsidR="00AB3D19">
              <w:rPr>
                <w:rFonts w:cs="Arial"/>
                <w:b/>
                <w:bCs/>
                <w:color w:val="222222"/>
                <w:szCs w:val="15"/>
              </w:rPr>
              <w:t>, Colorado and</w:t>
            </w:r>
            <w:r w:rsidRPr="00292D7E">
              <w:rPr>
                <w:rFonts w:cs="Arial"/>
                <w:b/>
                <w:bCs/>
                <w:color w:val="222222"/>
                <w:szCs w:val="15"/>
              </w:rPr>
              <w:t xml:space="preserve"> NEW MEXICO </w:t>
            </w:r>
            <w:r>
              <w:rPr>
                <w:rFonts w:cs="Arial"/>
                <w:b/>
                <w:bCs/>
                <w:color w:val="222222"/>
                <w:szCs w:val="15"/>
              </w:rPr>
              <w:t>fully revamped withholding!!</w:t>
            </w:r>
            <w:r w:rsidR="006221B2" w:rsidRPr="00292D7E">
              <w:rPr>
                <w:rFonts w:cs="Arial"/>
                <w:b/>
                <w:bCs/>
                <w:color w:val="222222"/>
                <w:szCs w:val="15"/>
              </w:rPr>
              <w:br/>
            </w:r>
            <w:r w:rsidR="00AB3D19" w:rsidRPr="00AB3D19">
              <w:rPr>
                <w:rFonts w:cs="Arial"/>
              </w:rPr>
              <w:t>H</w:t>
            </w:r>
            <w:r w:rsidR="00AB3D19">
              <w:rPr>
                <w:rFonts w:cs="Arial"/>
              </w:rPr>
              <w:t xml:space="preserve">ave employees fill new state withholding forms. </w:t>
            </w:r>
          </w:p>
          <w:p w14:paraId="568121AE" w14:textId="77777777" w:rsidR="00AB3D19" w:rsidRDefault="00AB3D19">
            <w:pPr>
              <w:pStyle w:val="bullet"/>
              <w:numPr>
                <w:ilvl w:val="0"/>
                <w:numId w:val="0"/>
              </w:numPr>
              <w:rPr>
                <w:rFonts w:cs="Arial"/>
              </w:rPr>
            </w:pPr>
          </w:p>
          <w:p w14:paraId="23930651" w14:textId="177E6E3F" w:rsidR="00AB3D19" w:rsidRPr="00292D7E" w:rsidRDefault="00AB3D19">
            <w:pPr>
              <w:pStyle w:val="bullet"/>
              <w:numPr>
                <w:ilvl w:val="0"/>
                <w:numId w:val="0"/>
              </w:numPr>
              <w:rPr>
                <w:rFonts w:cs="Arial"/>
                <w:b/>
                <w:bCs/>
              </w:rPr>
            </w:pPr>
            <w:proofErr w:type="gramStart"/>
            <w:r w:rsidRPr="00AB3D19">
              <w:rPr>
                <w:rFonts w:cs="Arial"/>
                <w:b/>
                <w:bCs/>
              </w:rPr>
              <w:t xml:space="preserve">AZ </w:t>
            </w:r>
            <w:r>
              <w:rPr>
                <w:rFonts w:cs="Arial"/>
              </w:rPr>
              <w:t xml:space="preserve"> in</w:t>
            </w:r>
            <w:proofErr w:type="gramEnd"/>
            <w:r>
              <w:rPr>
                <w:rFonts w:cs="Arial"/>
              </w:rPr>
              <w:t xml:space="preserve"> the Personal Exemptions field the program puts 2</w:t>
            </w:r>
            <w:r w:rsidR="00601717">
              <w:rPr>
                <w:rFonts w:cs="Arial"/>
              </w:rPr>
              <w:t>.</w:t>
            </w:r>
            <w:r>
              <w:rPr>
                <w:rFonts w:cs="Arial"/>
              </w:rPr>
              <w:t>0 for 2.0 percent. Change this based on employee’s returned form.</w:t>
            </w:r>
          </w:p>
          <w:p w14:paraId="4B4616DA" w14:textId="4F9A14FB" w:rsidR="006221B2" w:rsidRPr="00AB3D19" w:rsidRDefault="00AB3D19">
            <w:pPr>
              <w:pStyle w:val="bullet"/>
              <w:numPr>
                <w:ilvl w:val="0"/>
                <w:numId w:val="0"/>
              </w:numPr>
              <w:rPr>
                <w:rFonts w:cs="Arial"/>
              </w:rPr>
            </w:pPr>
            <w:r w:rsidRPr="00AB3D19">
              <w:rPr>
                <w:rFonts w:cs="Arial"/>
                <w:b/>
                <w:bCs/>
              </w:rPr>
              <w:t>NM</w:t>
            </w:r>
            <w:r>
              <w:rPr>
                <w:rFonts w:cs="Arial"/>
                <w:b/>
                <w:bCs/>
              </w:rPr>
              <w:t xml:space="preserve"> and CO </w:t>
            </w:r>
            <w:r w:rsidRPr="00AB3D19">
              <w:rPr>
                <w:rFonts w:cs="Arial"/>
              </w:rPr>
              <w:t>i</w:t>
            </w:r>
            <w:r>
              <w:rPr>
                <w:rFonts w:cs="Arial"/>
              </w:rPr>
              <w:t xml:space="preserve">n the Personal Exemptions field put the amount of the </w:t>
            </w:r>
            <w:r w:rsidR="003A7A81">
              <w:rPr>
                <w:rFonts w:cs="Arial"/>
              </w:rPr>
              <w:t>annual</w:t>
            </w:r>
            <w:r>
              <w:rPr>
                <w:rFonts w:cs="Arial"/>
              </w:rPr>
              <w:t xml:space="preserve"> withholding</w:t>
            </w:r>
            <w:r w:rsidR="003A7A81">
              <w:rPr>
                <w:rFonts w:cs="Arial"/>
              </w:rPr>
              <w:t xml:space="preserve"> allowance</w:t>
            </w:r>
            <w:r>
              <w:rPr>
                <w:rFonts w:cs="Arial"/>
              </w:rPr>
              <w:t>.  In the Added Exemption field, put the amount of additional state withholding that the employee wishes</w:t>
            </w:r>
            <w:r w:rsidR="003A7A81">
              <w:rPr>
                <w:rFonts w:cs="Arial"/>
              </w:rPr>
              <w:t xml:space="preserve"> for each pay period</w:t>
            </w:r>
            <w:r>
              <w:rPr>
                <w:rFonts w:cs="Arial"/>
              </w:rPr>
              <w:t>.</w:t>
            </w:r>
          </w:p>
          <w:p w14:paraId="5AE78FD9" w14:textId="77777777" w:rsidR="006221B2" w:rsidRDefault="006221B2">
            <w:pPr>
              <w:pStyle w:val="bullet"/>
              <w:numPr>
                <w:ilvl w:val="0"/>
                <w:numId w:val="0"/>
              </w:numPr>
              <w:ind w:left="360" w:hanging="360"/>
              <w:rPr>
                <w:rFonts w:cs="Arial"/>
              </w:rPr>
            </w:pPr>
          </w:p>
          <w:p w14:paraId="00864BD5" w14:textId="77777777" w:rsidR="006221B2" w:rsidRDefault="006221B2">
            <w:pPr>
              <w:pStyle w:val="bullet"/>
              <w:numPr>
                <w:ilvl w:val="0"/>
                <w:numId w:val="0"/>
              </w:numPr>
              <w:ind w:left="360"/>
              <w:rPr>
                <w:rFonts w:cs="Arial"/>
              </w:rPr>
            </w:pPr>
          </w:p>
        </w:tc>
      </w:tr>
    </w:tbl>
    <w:p w14:paraId="1B766574" w14:textId="77777777" w:rsidR="006221B2" w:rsidRDefault="006221B2">
      <w:pPr>
        <w:pStyle w:val="Heading6"/>
        <w:jc w:val="left"/>
        <w:rPr>
          <w:rFonts w:ascii="Times New Roman" w:hAnsi="Times New Roman" w:cs="Times New Roman"/>
          <w:szCs w:val="28"/>
        </w:rPr>
      </w:pPr>
    </w:p>
    <w:p w14:paraId="281ECF9C" w14:textId="77777777" w:rsidR="006221B2" w:rsidRDefault="006221B2">
      <w:pPr>
        <w:pStyle w:val="Heading6"/>
        <w:rPr>
          <w:rFonts w:ascii="Times New Roman" w:hAnsi="Times New Roman" w:cs="Times New Roman"/>
          <w:sz w:val="24"/>
        </w:rPr>
      </w:pPr>
    </w:p>
    <w:p w14:paraId="410F5D8D" w14:textId="77777777" w:rsidR="006221B2" w:rsidRDefault="006221B2">
      <w:pPr>
        <w:pStyle w:val="Heading6"/>
        <w:rPr>
          <w:rFonts w:ascii="Times New Roman" w:hAnsi="Times New Roman" w:cs="Times New Roman"/>
          <w:sz w:val="24"/>
        </w:rPr>
      </w:pPr>
    </w:p>
    <w:p w14:paraId="0584C7D0" w14:textId="77777777" w:rsidR="006221B2" w:rsidRDefault="006221B2"/>
    <w:p w14:paraId="51F22504" w14:textId="77777777" w:rsidR="006221B2" w:rsidRDefault="006221B2"/>
    <w:p w14:paraId="5182FBF8" w14:textId="77777777" w:rsidR="006B0645" w:rsidRDefault="006B0645"/>
    <w:p w14:paraId="29093A0D" w14:textId="2F70694F" w:rsidR="006221B2" w:rsidRPr="005432C9" w:rsidRDefault="006221B2">
      <w:pPr>
        <w:pStyle w:val="Heading6"/>
        <w:tabs>
          <w:tab w:val="center" w:pos="4320"/>
          <w:tab w:val="left" w:pos="6468"/>
        </w:tabs>
        <w:jc w:val="left"/>
        <w:rPr>
          <w:b/>
        </w:rPr>
      </w:pPr>
      <w:r>
        <w:tab/>
      </w:r>
      <w:r w:rsidR="00ED57FC">
        <w:rPr>
          <w:b/>
        </w:rPr>
        <w:t>2022</w:t>
      </w:r>
      <w:r w:rsidR="002B60C2" w:rsidRPr="005432C9">
        <w:rPr>
          <w:b/>
        </w:rPr>
        <w:t xml:space="preserve"> PAYROLLS and </w:t>
      </w:r>
      <w:r w:rsidRPr="005432C9" w:rsidDel="00E53F97">
        <w:rPr>
          <w:b/>
        </w:rPr>
        <w:t>BONUS PAY</w:t>
      </w:r>
      <w:r w:rsidRPr="005432C9">
        <w:rPr>
          <w:b/>
        </w:rPr>
        <w:tab/>
      </w:r>
    </w:p>
    <w:p w14:paraId="6204E035" w14:textId="77777777" w:rsidR="006221B2" w:rsidRDefault="006221B2" w:rsidP="00DA08F0"/>
    <w:p w14:paraId="701A4923" w14:textId="04E29976" w:rsidR="005F29F6" w:rsidRDefault="006221B2">
      <w:pPr>
        <w:rPr>
          <w:rFonts w:ascii="Arial" w:hAnsi="Arial" w:cs="Arial"/>
          <w:sz w:val="22"/>
          <w:szCs w:val="20"/>
        </w:rPr>
      </w:pPr>
      <w:r>
        <w:rPr>
          <w:rFonts w:ascii="Arial" w:hAnsi="Arial" w:cs="Arial"/>
          <w:sz w:val="22"/>
          <w:szCs w:val="20"/>
        </w:rPr>
        <w:t xml:space="preserve">Once the </w:t>
      </w:r>
      <w:r w:rsidR="00ED57FC">
        <w:rPr>
          <w:rFonts w:ascii="Arial" w:hAnsi="Arial" w:cs="Arial"/>
          <w:sz w:val="22"/>
          <w:szCs w:val="20"/>
        </w:rPr>
        <w:t>2022</w:t>
      </w:r>
      <w:r>
        <w:rPr>
          <w:rFonts w:ascii="Arial" w:hAnsi="Arial" w:cs="Arial"/>
          <w:sz w:val="22"/>
          <w:szCs w:val="20"/>
        </w:rPr>
        <w:t xml:space="preserve"> Year End Update has been installed you may run a payroll </w:t>
      </w:r>
      <w:r w:rsidR="00A24ED5">
        <w:rPr>
          <w:rFonts w:ascii="Arial" w:hAnsi="Arial" w:cs="Arial"/>
          <w:sz w:val="22"/>
          <w:szCs w:val="20"/>
        </w:rPr>
        <w:t xml:space="preserve">both </w:t>
      </w:r>
      <w:r>
        <w:rPr>
          <w:rFonts w:ascii="Arial" w:hAnsi="Arial" w:cs="Arial"/>
          <w:sz w:val="22"/>
          <w:szCs w:val="20"/>
        </w:rPr>
        <w:t xml:space="preserve">in </w:t>
      </w:r>
      <w:r w:rsidR="00ED57FC">
        <w:rPr>
          <w:rFonts w:ascii="Arial" w:hAnsi="Arial" w:cs="Arial"/>
          <w:sz w:val="22"/>
          <w:szCs w:val="20"/>
        </w:rPr>
        <w:t>2022</w:t>
      </w:r>
      <w:r w:rsidR="00D04613">
        <w:rPr>
          <w:rFonts w:ascii="Arial" w:hAnsi="Arial" w:cs="Arial"/>
          <w:sz w:val="22"/>
          <w:szCs w:val="20"/>
        </w:rPr>
        <w:t xml:space="preserve"> </w:t>
      </w:r>
      <w:r w:rsidR="00A24ED5">
        <w:rPr>
          <w:rFonts w:ascii="Arial" w:hAnsi="Arial" w:cs="Arial"/>
          <w:sz w:val="22"/>
          <w:szCs w:val="20"/>
        </w:rPr>
        <w:t>and</w:t>
      </w:r>
      <w:r w:rsidR="00D04613">
        <w:rPr>
          <w:rFonts w:ascii="Arial" w:hAnsi="Arial" w:cs="Arial"/>
          <w:sz w:val="22"/>
          <w:szCs w:val="20"/>
        </w:rPr>
        <w:t xml:space="preserve"> </w:t>
      </w:r>
      <w:r w:rsidR="0066377E">
        <w:rPr>
          <w:rFonts w:ascii="Arial" w:hAnsi="Arial" w:cs="Arial"/>
          <w:sz w:val="22"/>
          <w:szCs w:val="20"/>
        </w:rPr>
        <w:t>2023</w:t>
      </w:r>
      <w:r>
        <w:rPr>
          <w:rFonts w:ascii="Arial" w:hAnsi="Arial" w:cs="Arial"/>
          <w:sz w:val="22"/>
          <w:szCs w:val="20"/>
        </w:rPr>
        <w:t xml:space="preserve">.  Many clients wish to pay bonuses </w:t>
      </w:r>
      <w:r w:rsidR="00C32C36">
        <w:rPr>
          <w:rFonts w:ascii="Arial" w:hAnsi="Arial" w:cs="Arial"/>
          <w:sz w:val="22"/>
          <w:szCs w:val="20"/>
        </w:rPr>
        <w:t xml:space="preserve">during January, </w:t>
      </w:r>
      <w:r w:rsidR="0066377E">
        <w:rPr>
          <w:rFonts w:ascii="Arial" w:hAnsi="Arial" w:cs="Arial"/>
          <w:sz w:val="22"/>
          <w:szCs w:val="20"/>
        </w:rPr>
        <w:t>2023</w:t>
      </w:r>
      <w:r w:rsidR="00C32C36">
        <w:rPr>
          <w:rFonts w:ascii="Arial" w:hAnsi="Arial" w:cs="Arial"/>
          <w:sz w:val="22"/>
          <w:szCs w:val="20"/>
        </w:rPr>
        <w:t xml:space="preserve"> but have th</w:t>
      </w:r>
      <w:r w:rsidR="00932B18">
        <w:rPr>
          <w:rFonts w:ascii="Arial" w:hAnsi="Arial" w:cs="Arial"/>
          <w:sz w:val="22"/>
          <w:szCs w:val="20"/>
        </w:rPr>
        <w:t>ose</w:t>
      </w:r>
      <w:r w:rsidR="00C32C36">
        <w:rPr>
          <w:rFonts w:ascii="Arial" w:hAnsi="Arial" w:cs="Arial"/>
          <w:sz w:val="22"/>
          <w:szCs w:val="20"/>
        </w:rPr>
        <w:t xml:space="preserve"> wages recorded</w:t>
      </w:r>
      <w:r>
        <w:rPr>
          <w:rFonts w:ascii="Arial" w:hAnsi="Arial" w:cs="Arial"/>
          <w:sz w:val="22"/>
          <w:szCs w:val="20"/>
        </w:rPr>
        <w:t xml:space="preserve"> in </w:t>
      </w:r>
      <w:r w:rsidR="00ED57FC">
        <w:rPr>
          <w:rFonts w:ascii="Arial" w:hAnsi="Arial" w:cs="Arial"/>
          <w:sz w:val="22"/>
          <w:szCs w:val="20"/>
        </w:rPr>
        <w:t>2022</w:t>
      </w:r>
      <w:r>
        <w:rPr>
          <w:rFonts w:ascii="Arial" w:hAnsi="Arial" w:cs="Arial"/>
          <w:sz w:val="22"/>
          <w:szCs w:val="20"/>
        </w:rPr>
        <w:t xml:space="preserve">.  To do so, the processing date and the check date for the bonus payroll run must </w:t>
      </w:r>
      <w:r w:rsidR="00C60ADC">
        <w:rPr>
          <w:rFonts w:ascii="Arial" w:hAnsi="Arial" w:cs="Arial"/>
          <w:sz w:val="22"/>
          <w:szCs w:val="20"/>
        </w:rPr>
        <w:t xml:space="preserve">be in </w:t>
      </w:r>
      <w:r w:rsidR="00ED57FC">
        <w:rPr>
          <w:rFonts w:ascii="Arial" w:hAnsi="Arial" w:cs="Arial"/>
          <w:sz w:val="22"/>
          <w:szCs w:val="20"/>
        </w:rPr>
        <w:t>2022</w:t>
      </w:r>
      <w:r>
        <w:rPr>
          <w:rFonts w:ascii="Arial" w:hAnsi="Arial" w:cs="Arial"/>
          <w:sz w:val="22"/>
          <w:szCs w:val="20"/>
        </w:rPr>
        <w:t>.</w:t>
      </w:r>
      <w:r w:rsidR="00A24ED5">
        <w:rPr>
          <w:rFonts w:ascii="Arial" w:hAnsi="Arial" w:cs="Arial"/>
          <w:sz w:val="22"/>
          <w:szCs w:val="20"/>
        </w:rPr>
        <w:t xml:space="preserve"> </w:t>
      </w:r>
    </w:p>
    <w:p w14:paraId="3B74B588" w14:textId="77777777" w:rsidR="00E53F97" w:rsidRDefault="00E53F97">
      <w:pPr>
        <w:rPr>
          <w:rFonts w:ascii="Arial" w:hAnsi="Arial" w:cs="Arial"/>
          <w:sz w:val="22"/>
          <w:szCs w:val="20"/>
        </w:rPr>
      </w:pPr>
    </w:p>
    <w:p w14:paraId="0764F8F4" w14:textId="77777777" w:rsidR="006221B2" w:rsidRDefault="006221B2">
      <w:pPr>
        <w:rPr>
          <w:rFonts w:ascii="Arial" w:hAnsi="Arial" w:cs="Arial"/>
          <w:sz w:val="22"/>
        </w:rPr>
      </w:pPr>
      <w:r>
        <w:rPr>
          <w:rFonts w:ascii="Arial" w:hAnsi="Arial" w:cs="Arial"/>
          <w:sz w:val="22"/>
        </w:rPr>
        <w:t xml:space="preserve">In order to calculate </w:t>
      </w:r>
      <w:proofErr w:type="gramStart"/>
      <w:r>
        <w:rPr>
          <w:rFonts w:ascii="Arial" w:hAnsi="Arial" w:cs="Arial"/>
          <w:sz w:val="22"/>
        </w:rPr>
        <w:t>Bonus</w:t>
      </w:r>
      <w:proofErr w:type="gramEnd"/>
      <w:r>
        <w:rPr>
          <w:rFonts w:ascii="Arial" w:hAnsi="Arial" w:cs="Arial"/>
          <w:sz w:val="22"/>
        </w:rPr>
        <w:t xml:space="preserve"> Pay with accurate taxation</w:t>
      </w:r>
      <w:r w:rsidR="005E21B3">
        <w:rPr>
          <w:rFonts w:ascii="Arial" w:hAnsi="Arial" w:cs="Arial"/>
          <w:sz w:val="22"/>
        </w:rPr>
        <w:t>,</w:t>
      </w:r>
      <w:r>
        <w:rPr>
          <w:rFonts w:ascii="Arial" w:hAnsi="Arial" w:cs="Arial"/>
          <w:sz w:val="22"/>
        </w:rPr>
        <w:t xml:space="preserve"> use the steps below</w:t>
      </w:r>
      <w:r w:rsidR="005E21B3">
        <w:rPr>
          <w:rFonts w:ascii="Arial" w:hAnsi="Arial" w:cs="Arial"/>
          <w:sz w:val="22"/>
        </w:rPr>
        <w:t>:</w:t>
      </w:r>
    </w:p>
    <w:p w14:paraId="47AF5440" w14:textId="77777777" w:rsidR="006221B2" w:rsidRDefault="006221B2">
      <w:pPr>
        <w:rPr>
          <w:rFonts w:ascii="Arial" w:hAnsi="Arial" w:cs="Arial"/>
          <w:sz w:val="22"/>
        </w:rPr>
      </w:pPr>
    </w:p>
    <w:p w14:paraId="2C3FEA27" w14:textId="77777777" w:rsidR="006221B2" w:rsidRDefault="006221B2">
      <w:pPr>
        <w:ind w:left="360"/>
        <w:rPr>
          <w:rFonts w:ascii="Arial" w:hAnsi="Arial" w:cs="Arial"/>
          <w:sz w:val="22"/>
        </w:rPr>
      </w:pPr>
      <w:r>
        <w:rPr>
          <w:rFonts w:ascii="Arial" w:hAnsi="Arial" w:cs="Arial"/>
          <w:sz w:val="22"/>
        </w:rPr>
        <w:t>1.  Go to Payroll &gt; Add/Edit &gt; Deductions, Pays, Contributions</w:t>
      </w:r>
    </w:p>
    <w:p w14:paraId="2B0697E9" w14:textId="77777777" w:rsidR="006221B2" w:rsidRDefault="006221B2"/>
    <w:p w14:paraId="36FE92E5" w14:textId="77777777" w:rsidR="006221B2" w:rsidRDefault="00C81AF1">
      <w:pPr>
        <w:rPr>
          <w:noProof/>
          <w:sz w:val="20"/>
        </w:rPr>
      </w:pPr>
      <w:r>
        <w:rPr>
          <w:noProof/>
          <w:sz w:val="20"/>
        </w:rPr>
        <w:drawing>
          <wp:inline distT="0" distB="0" distL="0" distR="0" wp14:anchorId="6641308A" wp14:editId="6DF011BF">
            <wp:extent cx="5020945" cy="3395345"/>
            <wp:effectExtent l="0" t="0" r="8255"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0945" cy="3395345"/>
                    </a:xfrm>
                    <a:prstGeom prst="rect">
                      <a:avLst/>
                    </a:prstGeom>
                    <a:noFill/>
                    <a:ln>
                      <a:noFill/>
                    </a:ln>
                  </pic:spPr>
                </pic:pic>
              </a:graphicData>
            </a:graphic>
          </wp:inline>
        </w:drawing>
      </w:r>
    </w:p>
    <w:p w14:paraId="5F563F72" w14:textId="77777777" w:rsidR="006221B2" w:rsidRDefault="006221B2">
      <w:pPr>
        <w:rPr>
          <w:rFonts w:ascii="Arial" w:hAnsi="Arial" w:cs="Arial"/>
          <w:sz w:val="22"/>
        </w:rPr>
      </w:pPr>
    </w:p>
    <w:p w14:paraId="0ACCD39B" w14:textId="77777777" w:rsidR="006221B2" w:rsidRDefault="006221B2">
      <w:pPr>
        <w:numPr>
          <w:ilvl w:val="0"/>
          <w:numId w:val="13"/>
        </w:numPr>
        <w:rPr>
          <w:rFonts w:ascii="Arial" w:hAnsi="Arial" w:cs="Arial"/>
          <w:sz w:val="22"/>
        </w:rPr>
      </w:pPr>
      <w:r>
        <w:rPr>
          <w:rFonts w:ascii="Arial" w:hAnsi="Arial" w:cs="Arial"/>
          <w:sz w:val="22"/>
        </w:rPr>
        <w:t xml:space="preserve">On the Setup tab, select </w:t>
      </w:r>
      <w:r>
        <w:rPr>
          <w:rFonts w:ascii="Arial" w:hAnsi="Arial" w:cs="Arial"/>
          <w:b/>
          <w:bCs/>
          <w:sz w:val="22"/>
        </w:rPr>
        <w:t>Misc. Pay</w:t>
      </w:r>
      <w:r>
        <w:rPr>
          <w:rFonts w:ascii="Arial" w:hAnsi="Arial" w:cs="Arial"/>
          <w:sz w:val="22"/>
        </w:rPr>
        <w:t xml:space="preserve"> for the function</w:t>
      </w:r>
    </w:p>
    <w:p w14:paraId="6EDE96F4" w14:textId="77777777" w:rsidR="006221B2" w:rsidRDefault="006221B2">
      <w:pPr>
        <w:rPr>
          <w:rFonts w:ascii="Arial" w:hAnsi="Arial" w:cs="Arial"/>
          <w:sz w:val="22"/>
        </w:rPr>
      </w:pPr>
    </w:p>
    <w:p w14:paraId="6C5210F0" w14:textId="77777777" w:rsidR="006221B2" w:rsidRDefault="006221B2">
      <w:pPr>
        <w:numPr>
          <w:ilvl w:val="0"/>
          <w:numId w:val="13"/>
        </w:numPr>
        <w:rPr>
          <w:rFonts w:ascii="Arial" w:hAnsi="Arial" w:cs="Arial"/>
          <w:sz w:val="22"/>
        </w:rPr>
      </w:pPr>
      <w:r>
        <w:rPr>
          <w:rFonts w:ascii="Arial" w:hAnsi="Arial" w:cs="Arial"/>
          <w:sz w:val="22"/>
        </w:rPr>
        <w:t xml:space="preserve">Select </w:t>
      </w:r>
      <w:r>
        <w:rPr>
          <w:rFonts w:ascii="Arial" w:hAnsi="Arial" w:cs="Arial"/>
          <w:b/>
          <w:bCs/>
          <w:sz w:val="22"/>
        </w:rPr>
        <w:t>This period only</w:t>
      </w:r>
      <w:r>
        <w:rPr>
          <w:rFonts w:ascii="Arial" w:hAnsi="Arial" w:cs="Arial"/>
          <w:sz w:val="22"/>
        </w:rPr>
        <w:t xml:space="preserve"> for the Frequency and </w:t>
      </w:r>
      <w:r>
        <w:rPr>
          <w:rFonts w:ascii="Arial" w:hAnsi="Arial" w:cs="Arial"/>
          <w:b/>
          <w:bCs/>
          <w:sz w:val="22"/>
        </w:rPr>
        <w:t>Flat amount</w:t>
      </w:r>
      <w:r>
        <w:rPr>
          <w:rFonts w:ascii="Arial" w:hAnsi="Arial" w:cs="Arial"/>
          <w:sz w:val="22"/>
        </w:rPr>
        <w:t xml:space="preserve"> for Method</w:t>
      </w:r>
    </w:p>
    <w:p w14:paraId="2360C299" w14:textId="77777777" w:rsidR="006221B2" w:rsidRDefault="006221B2">
      <w:pPr>
        <w:rPr>
          <w:rFonts w:ascii="Arial" w:hAnsi="Arial" w:cs="Arial"/>
          <w:sz w:val="22"/>
        </w:rPr>
      </w:pPr>
    </w:p>
    <w:p w14:paraId="5216215A" w14:textId="77777777" w:rsidR="006221B2" w:rsidRDefault="006221B2">
      <w:pPr>
        <w:numPr>
          <w:ilvl w:val="0"/>
          <w:numId w:val="13"/>
        </w:numPr>
        <w:rPr>
          <w:rFonts w:ascii="Arial" w:hAnsi="Arial" w:cs="Arial"/>
          <w:sz w:val="22"/>
        </w:rPr>
      </w:pPr>
      <w:r>
        <w:rPr>
          <w:rFonts w:ascii="Arial" w:hAnsi="Arial" w:cs="Arial"/>
          <w:sz w:val="22"/>
        </w:rPr>
        <w:t>In the Amount fill in the amount of the bonus</w:t>
      </w:r>
    </w:p>
    <w:p w14:paraId="360A5542" w14:textId="77777777" w:rsidR="006221B2" w:rsidRDefault="006221B2">
      <w:pPr>
        <w:rPr>
          <w:rFonts w:ascii="Arial" w:hAnsi="Arial" w:cs="Arial"/>
          <w:sz w:val="22"/>
        </w:rPr>
      </w:pPr>
    </w:p>
    <w:p w14:paraId="45759D78" w14:textId="77777777" w:rsidR="006221B2" w:rsidRDefault="006221B2">
      <w:pPr>
        <w:numPr>
          <w:ilvl w:val="0"/>
          <w:numId w:val="13"/>
        </w:numPr>
        <w:rPr>
          <w:rFonts w:ascii="Arial" w:hAnsi="Arial" w:cs="Arial"/>
          <w:sz w:val="22"/>
        </w:rPr>
      </w:pPr>
      <w:r>
        <w:rPr>
          <w:rFonts w:ascii="Arial" w:hAnsi="Arial" w:cs="Arial"/>
          <w:sz w:val="22"/>
        </w:rPr>
        <w:t>In the Estimated Annual Pay field enter the amount of the total taxable pay including all bonuses for entire year that you expect to appear on the employee’s W-2 at the end of the year.  That will normally be his annual wages plus (large) bonus.</w:t>
      </w:r>
    </w:p>
    <w:p w14:paraId="4C26CBED" w14:textId="77777777" w:rsidR="006221B2" w:rsidRDefault="006221B2">
      <w:pPr>
        <w:rPr>
          <w:rFonts w:ascii="Arial" w:hAnsi="Arial" w:cs="Arial"/>
          <w:sz w:val="22"/>
        </w:rPr>
      </w:pPr>
    </w:p>
    <w:p w14:paraId="076A19F1" w14:textId="77777777" w:rsidR="006221B2" w:rsidRDefault="006221B2">
      <w:pPr>
        <w:numPr>
          <w:ilvl w:val="0"/>
          <w:numId w:val="13"/>
        </w:numPr>
        <w:rPr>
          <w:rFonts w:ascii="Arial" w:hAnsi="Arial" w:cs="Arial"/>
          <w:sz w:val="22"/>
        </w:rPr>
      </w:pPr>
      <w:r>
        <w:rPr>
          <w:rFonts w:ascii="Arial" w:hAnsi="Arial" w:cs="Arial"/>
          <w:sz w:val="22"/>
        </w:rPr>
        <w:t>Enter Debit Account and click Save and Exit</w:t>
      </w:r>
    </w:p>
    <w:p w14:paraId="0C71FA09" w14:textId="77777777" w:rsidR="006221B2" w:rsidRDefault="006221B2">
      <w:pPr>
        <w:rPr>
          <w:rFonts w:ascii="Arial" w:hAnsi="Arial" w:cs="Arial"/>
          <w:sz w:val="22"/>
        </w:rPr>
      </w:pPr>
    </w:p>
    <w:p w14:paraId="0B91E9B0" w14:textId="77777777" w:rsidR="006221B2" w:rsidRDefault="006221B2">
      <w:pPr>
        <w:numPr>
          <w:ilvl w:val="0"/>
          <w:numId w:val="13"/>
        </w:numPr>
        <w:rPr>
          <w:rFonts w:ascii="Arial" w:hAnsi="Arial" w:cs="Arial"/>
          <w:sz w:val="22"/>
        </w:rPr>
      </w:pPr>
      <w:r>
        <w:rPr>
          <w:rFonts w:ascii="Arial" w:hAnsi="Arial" w:cs="Arial"/>
          <w:sz w:val="22"/>
        </w:rPr>
        <w:t xml:space="preserve">Go to Add/Edit &gt; </w:t>
      </w:r>
      <w:proofErr w:type="gramStart"/>
      <w:r>
        <w:rPr>
          <w:rFonts w:ascii="Arial" w:hAnsi="Arial" w:cs="Arial"/>
          <w:sz w:val="22"/>
        </w:rPr>
        <w:t>Employees  and</w:t>
      </w:r>
      <w:proofErr w:type="gramEnd"/>
      <w:r>
        <w:rPr>
          <w:rFonts w:ascii="Arial" w:hAnsi="Arial" w:cs="Arial"/>
          <w:sz w:val="22"/>
        </w:rPr>
        <w:t xml:space="preserve"> assign this miscellaneous pay to the employee that is receiving the bonus.  Run the bonus payroll.</w:t>
      </w:r>
    </w:p>
    <w:p w14:paraId="77BEC42D" w14:textId="77777777" w:rsidR="006221B2" w:rsidRDefault="006221B2">
      <w:pPr>
        <w:rPr>
          <w:rFonts w:ascii="Arial" w:hAnsi="Arial" w:cs="Arial"/>
          <w:sz w:val="22"/>
        </w:rPr>
      </w:pPr>
    </w:p>
    <w:p w14:paraId="6C78D7E0" w14:textId="77777777" w:rsidR="00EF1444" w:rsidRPr="00F64B9A" w:rsidRDefault="00425164" w:rsidP="00F64B9A">
      <w:pPr>
        <w:pStyle w:val="Footer"/>
        <w:tabs>
          <w:tab w:val="clear" w:pos="4320"/>
          <w:tab w:val="clear" w:pos="8640"/>
        </w:tabs>
        <w:jc w:val="center"/>
        <w:rPr>
          <w:rFonts w:ascii="Arial" w:hAnsi="Arial" w:cs="Arial"/>
          <w:b/>
          <w:bCs/>
          <w:sz w:val="28"/>
          <w:szCs w:val="28"/>
        </w:rPr>
      </w:pPr>
      <w:r w:rsidRPr="00F64B9A">
        <w:rPr>
          <w:rFonts w:ascii="Arial" w:hAnsi="Arial" w:cs="Arial"/>
          <w:b/>
          <w:bCs/>
          <w:sz w:val="28"/>
          <w:szCs w:val="28"/>
        </w:rPr>
        <w:t>PRE W2 and REPORTING BACKUP</w:t>
      </w:r>
    </w:p>
    <w:p w14:paraId="72FE8B02" w14:textId="77777777" w:rsidR="002B60C2" w:rsidRDefault="002B60C2">
      <w:pPr>
        <w:pStyle w:val="Footer"/>
        <w:tabs>
          <w:tab w:val="clear" w:pos="4320"/>
          <w:tab w:val="clear" w:pos="8640"/>
        </w:tabs>
        <w:rPr>
          <w:rFonts w:ascii="Arial" w:hAnsi="Arial" w:cs="Arial"/>
          <w:b/>
          <w:bCs/>
          <w:sz w:val="24"/>
        </w:rPr>
      </w:pPr>
    </w:p>
    <w:p w14:paraId="2A27B574" w14:textId="77777777" w:rsidR="006221B2" w:rsidRDefault="006221B2">
      <w:pPr>
        <w:pStyle w:val="Footer"/>
        <w:tabs>
          <w:tab w:val="clear" w:pos="4320"/>
          <w:tab w:val="clear" w:pos="8640"/>
        </w:tabs>
        <w:rPr>
          <w:rFonts w:ascii="Arial" w:hAnsi="Arial" w:cs="Arial"/>
          <w:b/>
          <w:bCs/>
          <w:sz w:val="24"/>
        </w:rPr>
      </w:pPr>
      <w:r>
        <w:rPr>
          <w:rFonts w:ascii="Arial" w:hAnsi="Arial" w:cs="Arial"/>
          <w:b/>
          <w:bCs/>
          <w:sz w:val="24"/>
        </w:rPr>
        <w:t>When you are ready to produce W2 and 1099 reports:</w:t>
      </w:r>
    </w:p>
    <w:p w14:paraId="5068E201" w14:textId="77777777" w:rsidR="006221B2" w:rsidRDefault="006221B2">
      <w:pPr>
        <w:pStyle w:val="Footer"/>
        <w:tabs>
          <w:tab w:val="clear" w:pos="4320"/>
          <w:tab w:val="clear" w:pos="8640"/>
        </w:tabs>
        <w:rPr>
          <w:rFonts w:ascii="Arial" w:hAnsi="Arial" w:cs="Arial"/>
        </w:rPr>
      </w:pPr>
    </w:p>
    <w:p w14:paraId="62B32969" w14:textId="5E2C2A42" w:rsidR="001F6F45" w:rsidRDefault="001F6F45">
      <w:pPr>
        <w:pStyle w:val="Footer"/>
        <w:tabs>
          <w:tab w:val="clear" w:pos="4320"/>
          <w:tab w:val="clear" w:pos="8640"/>
        </w:tabs>
        <w:rPr>
          <w:rFonts w:ascii="Arial" w:hAnsi="Arial" w:cs="Arial"/>
        </w:rPr>
      </w:pPr>
      <w:r>
        <w:rPr>
          <w:rFonts w:ascii="Arial" w:hAnsi="Arial" w:cs="Arial"/>
        </w:rPr>
        <w:tab/>
        <w:t xml:space="preserve">W2 reports must be delivered to your employees no later than January 31, </w:t>
      </w:r>
      <w:r w:rsidR="0066377E">
        <w:rPr>
          <w:rFonts w:ascii="Arial" w:hAnsi="Arial" w:cs="Arial"/>
        </w:rPr>
        <w:t>2023</w:t>
      </w:r>
      <w:r>
        <w:rPr>
          <w:rFonts w:ascii="Arial" w:hAnsi="Arial" w:cs="Arial"/>
        </w:rPr>
        <w:t>.</w:t>
      </w:r>
    </w:p>
    <w:p w14:paraId="0E489450" w14:textId="3511BC41" w:rsidR="001F6F45" w:rsidRDefault="001F6F45">
      <w:pPr>
        <w:pStyle w:val="Footer"/>
        <w:tabs>
          <w:tab w:val="clear" w:pos="4320"/>
          <w:tab w:val="clear" w:pos="8640"/>
        </w:tabs>
        <w:rPr>
          <w:rFonts w:ascii="Arial" w:hAnsi="Arial" w:cs="Arial"/>
        </w:rPr>
      </w:pPr>
      <w:r>
        <w:rPr>
          <w:rFonts w:ascii="Arial" w:hAnsi="Arial" w:cs="Arial"/>
        </w:rPr>
        <w:tab/>
        <w:t>1099 reports must be delivered to your vendors no later than</w:t>
      </w:r>
      <w:r w:rsidR="005860BC">
        <w:rPr>
          <w:rFonts w:ascii="Arial" w:hAnsi="Arial" w:cs="Arial"/>
        </w:rPr>
        <w:t xml:space="preserve"> January 31</w:t>
      </w:r>
      <w:r>
        <w:rPr>
          <w:rFonts w:ascii="Arial" w:hAnsi="Arial" w:cs="Arial"/>
        </w:rPr>
        <w:t xml:space="preserve">, </w:t>
      </w:r>
      <w:r w:rsidR="0066377E">
        <w:rPr>
          <w:rFonts w:ascii="Arial" w:hAnsi="Arial" w:cs="Arial"/>
        </w:rPr>
        <w:t>2023</w:t>
      </w:r>
      <w:r>
        <w:rPr>
          <w:rFonts w:ascii="Arial" w:hAnsi="Arial" w:cs="Arial"/>
        </w:rPr>
        <w:t>.</w:t>
      </w:r>
      <w:r>
        <w:rPr>
          <w:rFonts w:ascii="Arial" w:hAnsi="Arial" w:cs="Arial"/>
        </w:rPr>
        <w:tab/>
      </w:r>
    </w:p>
    <w:p w14:paraId="116E7B82" w14:textId="77777777" w:rsidR="001F6F45" w:rsidRDefault="001F6F45">
      <w:pPr>
        <w:pStyle w:val="Footer"/>
        <w:tabs>
          <w:tab w:val="clear" w:pos="4320"/>
          <w:tab w:val="clear" w:pos="8640"/>
        </w:tabs>
        <w:rPr>
          <w:rFonts w:ascii="Arial" w:hAnsi="Arial" w:cs="Arial"/>
        </w:rPr>
      </w:pPr>
    </w:p>
    <w:p w14:paraId="5684F7C7" w14:textId="77777777" w:rsidR="006221B2" w:rsidRPr="00DA08F0" w:rsidRDefault="006221B2">
      <w:pPr>
        <w:numPr>
          <w:ilvl w:val="0"/>
          <w:numId w:val="6"/>
        </w:numPr>
        <w:rPr>
          <w:rFonts w:ascii="Arial" w:hAnsi="Arial" w:cs="Arial"/>
          <w:sz w:val="22"/>
          <w:szCs w:val="20"/>
        </w:rPr>
      </w:pPr>
      <w:r w:rsidRPr="00DA08F0">
        <w:rPr>
          <w:rFonts w:ascii="Arial" w:hAnsi="Arial" w:cs="Arial"/>
          <w:sz w:val="22"/>
          <w:szCs w:val="20"/>
        </w:rPr>
        <w:t xml:space="preserve">II. </w:t>
      </w:r>
      <w:r w:rsidRPr="00DA08F0">
        <w:rPr>
          <w:rFonts w:ascii="Arial" w:hAnsi="Arial" w:cs="Arial"/>
          <w:sz w:val="22"/>
          <w:szCs w:val="20"/>
          <w:u w:val="single"/>
        </w:rPr>
        <w:t>Complete a Pre-Reporting Backup</w:t>
      </w:r>
    </w:p>
    <w:p w14:paraId="4622670F" w14:textId="77777777" w:rsidR="006221B2" w:rsidRDefault="006221B2">
      <w:pPr>
        <w:ind w:left="720"/>
        <w:rPr>
          <w:rFonts w:ascii="Arial" w:hAnsi="Arial" w:cs="Arial"/>
          <w:sz w:val="22"/>
          <w:szCs w:val="20"/>
        </w:rPr>
      </w:pPr>
      <w:r>
        <w:rPr>
          <w:rFonts w:ascii="Arial" w:hAnsi="Arial" w:cs="Arial"/>
          <w:sz w:val="22"/>
          <w:szCs w:val="20"/>
        </w:rPr>
        <w:t xml:space="preserve">It is important to make a permanent backup of your Profit Builder system and data to a “removable disk” (e.g., USB drive) before you begin your Year-End tax reporting and then again after you have completed it.  </w:t>
      </w:r>
      <w:r>
        <w:rPr>
          <w:rFonts w:ascii="Arial" w:hAnsi="Arial" w:cs="Arial"/>
          <w:b/>
          <w:sz w:val="22"/>
          <w:szCs w:val="20"/>
        </w:rPr>
        <w:t>Do not proceed without making this backup!</w:t>
      </w:r>
      <w:r>
        <w:rPr>
          <w:rFonts w:ascii="Arial" w:hAnsi="Arial" w:cs="Arial"/>
          <w:sz w:val="22"/>
          <w:szCs w:val="20"/>
        </w:rPr>
        <w:t xml:space="preserve">  Use your regular backup procedures if you normally backup to removable storage.  If not, follow the steps below to make a backup to removable storage.</w:t>
      </w:r>
    </w:p>
    <w:p w14:paraId="30D87527" w14:textId="77777777" w:rsidR="006221B2" w:rsidRDefault="006221B2">
      <w:pPr>
        <w:rPr>
          <w:rFonts w:ascii="Arial" w:hAnsi="Arial" w:cs="Arial"/>
          <w:sz w:val="22"/>
          <w:szCs w:val="20"/>
        </w:rPr>
      </w:pPr>
    </w:p>
    <w:p w14:paraId="7B1336AD" w14:textId="77777777" w:rsidR="006221B2" w:rsidRDefault="006221B2">
      <w:pPr>
        <w:rPr>
          <w:rFonts w:ascii="Arial" w:hAnsi="Arial" w:cs="Arial"/>
          <w:b/>
          <w:bCs/>
          <w:sz w:val="22"/>
          <w:szCs w:val="20"/>
        </w:rPr>
      </w:pPr>
      <w:r>
        <w:rPr>
          <w:rFonts w:ascii="Arial" w:hAnsi="Arial" w:cs="Arial"/>
          <w:b/>
          <w:bCs/>
          <w:sz w:val="22"/>
          <w:szCs w:val="20"/>
        </w:rPr>
        <w:t xml:space="preserve">To </w:t>
      </w:r>
      <w:proofErr w:type="spellStart"/>
      <w:r>
        <w:rPr>
          <w:rFonts w:ascii="Arial" w:hAnsi="Arial" w:cs="Arial"/>
          <w:b/>
          <w:bCs/>
          <w:sz w:val="22"/>
          <w:szCs w:val="20"/>
        </w:rPr>
        <w:t>backup</w:t>
      </w:r>
      <w:proofErr w:type="spellEnd"/>
      <w:r>
        <w:rPr>
          <w:rFonts w:ascii="Arial" w:hAnsi="Arial" w:cs="Arial"/>
          <w:b/>
          <w:bCs/>
          <w:sz w:val="22"/>
          <w:szCs w:val="20"/>
        </w:rPr>
        <w:t xml:space="preserve"> to an USB Drive:</w:t>
      </w:r>
    </w:p>
    <w:p w14:paraId="2B257F10" w14:textId="77777777" w:rsidR="006221B2" w:rsidRDefault="006221B2">
      <w:pPr>
        <w:pStyle w:val="Footer"/>
        <w:tabs>
          <w:tab w:val="clear" w:pos="4320"/>
          <w:tab w:val="clear" w:pos="8640"/>
        </w:tabs>
        <w:rPr>
          <w:rFonts w:ascii="Arial" w:hAnsi="Arial" w:cs="Arial"/>
        </w:rPr>
      </w:pPr>
    </w:p>
    <w:p w14:paraId="58885829" w14:textId="77777777" w:rsidR="006221B2" w:rsidRDefault="006221B2" w:rsidP="00E53F97">
      <w:pPr>
        <w:pStyle w:val="Footer"/>
        <w:numPr>
          <w:ilvl w:val="1"/>
          <w:numId w:val="23"/>
        </w:numPr>
        <w:tabs>
          <w:tab w:val="clear" w:pos="4320"/>
          <w:tab w:val="clear" w:pos="8640"/>
        </w:tabs>
        <w:rPr>
          <w:rFonts w:ascii="Arial" w:hAnsi="Arial" w:cs="Arial"/>
        </w:rPr>
      </w:pPr>
      <w:r>
        <w:rPr>
          <w:rFonts w:ascii="Arial" w:hAnsi="Arial" w:cs="Arial"/>
        </w:rPr>
        <w:t>Prepare a blank disk or flash drive for your backup.</w:t>
      </w:r>
    </w:p>
    <w:p w14:paraId="01AB0473" w14:textId="77777777" w:rsidR="006221B2" w:rsidRDefault="006221B2" w:rsidP="00E53F97">
      <w:pPr>
        <w:pStyle w:val="Footer"/>
        <w:numPr>
          <w:ilvl w:val="1"/>
          <w:numId w:val="23"/>
        </w:numPr>
        <w:tabs>
          <w:tab w:val="clear" w:pos="4320"/>
          <w:tab w:val="clear" w:pos="8640"/>
        </w:tabs>
        <w:rPr>
          <w:rFonts w:ascii="Arial" w:hAnsi="Arial" w:cs="Arial"/>
        </w:rPr>
      </w:pPr>
      <w:r>
        <w:rPr>
          <w:rFonts w:ascii="Arial" w:hAnsi="Arial" w:cs="Arial"/>
        </w:rPr>
        <w:t>Open Profit Builder and log in.</w:t>
      </w:r>
    </w:p>
    <w:p w14:paraId="18D6644E" w14:textId="77777777" w:rsidR="006221B2" w:rsidRDefault="006221B2" w:rsidP="00E53F97">
      <w:pPr>
        <w:pStyle w:val="Footer"/>
        <w:numPr>
          <w:ilvl w:val="1"/>
          <w:numId w:val="23"/>
        </w:numPr>
        <w:tabs>
          <w:tab w:val="clear" w:pos="4320"/>
          <w:tab w:val="clear" w:pos="8640"/>
        </w:tabs>
        <w:rPr>
          <w:rFonts w:ascii="Arial" w:hAnsi="Arial" w:cs="Arial"/>
        </w:rPr>
      </w:pPr>
      <w:r>
        <w:rPr>
          <w:rFonts w:ascii="Arial" w:hAnsi="Arial" w:cs="Arial"/>
        </w:rPr>
        <w:t>On the Main Menu bar at the top of the window, go to Modules &gt; Housekeeping &gt; Make Backup.</w:t>
      </w:r>
    </w:p>
    <w:p w14:paraId="73D2C479" w14:textId="77777777" w:rsidR="006221B2" w:rsidRDefault="006221B2" w:rsidP="00E53F97">
      <w:pPr>
        <w:pStyle w:val="Footer"/>
        <w:numPr>
          <w:ilvl w:val="1"/>
          <w:numId w:val="23"/>
        </w:numPr>
        <w:tabs>
          <w:tab w:val="clear" w:pos="4320"/>
          <w:tab w:val="clear" w:pos="8640"/>
        </w:tabs>
        <w:rPr>
          <w:rFonts w:ascii="Arial" w:hAnsi="Arial" w:cs="Arial"/>
        </w:rPr>
      </w:pPr>
      <w:r>
        <w:rPr>
          <w:rFonts w:ascii="Arial" w:hAnsi="Arial" w:cs="Arial"/>
        </w:rPr>
        <w:t xml:space="preserve">Select the option to </w:t>
      </w:r>
      <w:proofErr w:type="spellStart"/>
      <w:r>
        <w:rPr>
          <w:rFonts w:ascii="Arial" w:hAnsi="Arial" w:cs="Arial"/>
        </w:rPr>
        <w:t>backup</w:t>
      </w:r>
      <w:proofErr w:type="spellEnd"/>
      <w:r>
        <w:rPr>
          <w:rFonts w:ascii="Arial" w:hAnsi="Arial" w:cs="Arial"/>
        </w:rPr>
        <w:t xml:space="preserve"> to the removable </w:t>
      </w:r>
      <w:r w:rsidR="00231B4C">
        <w:rPr>
          <w:rFonts w:ascii="Arial" w:hAnsi="Arial" w:cs="Arial"/>
        </w:rPr>
        <w:t xml:space="preserve">drive </w:t>
      </w:r>
      <w:r>
        <w:rPr>
          <w:rFonts w:ascii="Arial" w:hAnsi="Arial" w:cs="Arial"/>
        </w:rPr>
        <w:t>and click OK.</w:t>
      </w:r>
    </w:p>
    <w:p w14:paraId="77C85961" w14:textId="77777777" w:rsidR="006221B2" w:rsidRDefault="006221B2" w:rsidP="00E53F97">
      <w:pPr>
        <w:pStyle w:val="Footer"/>
        <w:numPr>
          <w:ilvl w:val="1"/>
          <w:numId w:val="23"/>
        </w:numPr>
        <w:tabs>
          <w:tab w:val="clear" w:pos="4320"/>
          <w:tab w:val="clear" w:pos="8640"/>
        </w:tabs>
        <w:rPr>
          <w:rFonts w:ascii="Arial" w:hAnsi="Arial" w:cs="Arial"/>
        </w:rPr>
      </w:pPr>
      <w:r>
        <w:rPr>
          <w:rFonts w:ascii="Arial" w:hAnsi="Arial" w:cs="Arial"/>
        </w:rPr>
        <w:t>Complete your backup and proceed to the next step.</w:t>
      </w:r>
    </w:p>
    <w:p w14:paraId="5C19CF27" w14:textId="77777777" w:rsidR="006221B2" w:rsidRDefault="006221B2">
      <w:pPr>
        <w:pStyle w:val="Footer"/>
        <w:tabs>
          <w:tab w:val="clear" w:pos="4320"/>
          <w:tab w:val="clear" w:pos="8640"/>
        </w:tabs>
        <w:rPr>
          <w:rFonts w:ascii="Arial" w:hAnsi="Arial" w:cs="Arial"/>
        </w:rPr>
      </w:pPr>
    </w:p>
    <w:p w14:paraId="652D012E" w14:textId="77777777" w:rsidR="006221B2" w:rsidRDefault="006221B2">
      <w:pPr>
        <w:pStyle w:val="Footer"/>
        <w:tabs>
          <w:tab w:val="clear" w:pos="4320"/>
          <w:tab w:val="clear" w:pos="8640"/>
        </w:tabs>
        <w:rPr>
          <w:rFonts w:ascii="Arial" w:hAnsi="Arial" w:cs="Arial"/>
          <w:b/>
          <w:bCs/>
        </w:rPr>
      </w:pPr>
      <w:r>
        <w:rPr>
          <w:rFonts w:ascii="Arial" w:hAnsi="Arial" w:cs="Arial"/>
          <w:b/>
          <w:bCs/>
        </w:rPr>
        <w:t xml:space="preserve">If you are not creating W-2s and </w:t>
      </w:r>
      <w:r w:rsidR="00425164" w:rsidRPr="00F64B9A">
        <w:rPr>
          <w:rFonts w:ascii="Arial" w:hAnsi="Arial" w:cs="Arial"/>
          <w:b/>
          <w:bCs/>
          <w:highlight w:val="yellow"/>
        </w:rPr>
        <w:t>only running 1099s, you can skip to step IV</w:t>
      </w:r>
      <w:r w:rsidR="00EB5B42">
        <w:rPr>
          <w:rFonts w:ascii="Arial" w:hAnsi="Arial" w:cs="Arial"/>
          <w:b/>
          <w:bCs/>
        </w:rPr>
        <w:t>, page 18</w:t>
      </w:r>
      <w:r>
        <w:rPr>
          <w:rFonts w:ascii="Arial" w:hAnsi="Arial" w:cs="Arial"/>
          <w:b/>
          <w:bCs/>
        </w:rPr>
        <w:t>.</w:t>
      </w:r>
    </w:p>
    <w:p w14:paraId="0A931EC7" w14:textId="77777777" w:rsidR="006221B2" w:rsidRDefault="006221B2">
      <w:pPr>
        <w:pStyle w:val="Footer"/>
        <w:tabs>
          <w:tab w:val="clear" w:pos="4320"/>
          <w:tab w:val="clear" w:pos="8640"/>
        </w:tabs>
        <w:rPr>
          <w:rFonts w:ascii="Arial" w:hAnsi="Arial" w:cs="Arial"/>
          <w:b/>
          <w:bCs/>
        </w:rPr>
      </w:pPr>
    </w:p>
    <w:p w14:paraId="49105C55" w14:textId="77777777" w:rsidR="006221B2" w:rsidRDefault="006221B2">
      <w:pPr>
        <w:pStyle w:val="Footer"/>
        <w:tabs>
          <w:tab w:val="clear" w:pos="4320"/>
          <w:tab w:val="clear" w:pos="8640"/>
        </w:tabs>
        <w:rPr>
          <w:rFonts w:ascii="Arial" w:hAnsi="Arial" w:cs="Arial"/>
          <w:b/>
          <w:bCs/>
        </w:rPr>
      </w:pPr>
    </w:p>
    <w:p w14:paraId="13B310E2" w14:textId="77777777" w:rsidR="006221B2" w:rsidRPr="00DA08F0" w:rsidRDefault="006221B2">
      <w:pPr>
        <w:pStyle w:val="Footer"/>
        <w:tabs>
          <w:tab w:val="clear" w:pos="4320"/>
          <w:tab w:val="clear" w:pos="8640"/>
        </w:tabs>
        <w:jc w:val="center"/>
        <w:rPr>
          <w:rFonts w:ascii="Times New Roman" w:hAnsi="Times New Roman"/>
          <w:b/>
          <w:bCs/>
          <w:sz w:val="28"/>
          <w:szCs w:val="28"/>
        </w:rPr>
      </w:pPr>
      <w:r w:rsidRPr="00DA08F0">
        <w:rPr>
          <w:rFonts w:ascii="Times New Roman" w:hAnsi="Times New Roman"/>
          <w:b/>
          <w:bCs/>
          <w:sz w:val="28"/>
          <w:szCs w:val="28"/>
        </w:rPr>
        <w:t>YEAR END PAYROLL REPORTS</w:t>
      </w:r>
    </w:p>
    <w:p w14:paraId="579B6612" w14:textId="77777777" w:rsidR="006221B2" w:rsidRDefault="006221B2">
      <w:pPr>
        <w:pStyle w:val="Footer"/>
        <w:tabs>
          <w:tab w:val="clear" w:pos="4320"/>
          <w:tab w:val="clear" w:pos="8640"/>
        </w:tabs>
        <w:rPr>
          <w:rFonts w:ascii="Arial" w:hAnsi="Arial" w:cs="Arial"/>
        </w:rPr>
      </w:pPr>
    </w:p>
    <w:p w14:paraId="7FA7B4AD" w14:textId="77777777" w:rsidR="006221B2" w:rsidRDefault="006221B2">
      <w:pPr>
        <w:pStyle w:val="Footer"/>
        <w:tabs>
          <w:tab w:val="clear" w:pos="4320"/>
          <w:tab w:val="clear" w:pos="8640"/>
        </w:tabs>
        <w:rPr>
          <w:rFonts w:ascii="Arial" w:hAnsi="Arial" w:cs="Arial"/>
        </w:rPr>
      </w:pPr>
    </w:p>
    <w:p w14:paraId="5FCB3F84" w14:textId="77777777" w:rsidR="006221B2" w:rsidRPr="00DA08F0" w:rsidRDefault="006221B2">
      <w:pPr>
        <w:pStyle w:val="Footer"/>
        <w:numPr>
          <w:ilvl w:val="0"/>
          <w:numId w:val="6"/>
        </w:numPr>
        <w:tabs>
          <w:tab w:val="clear" w:pos="4320"/>
          <w:tab w:val="clear" w:pos="8640"/>
        </w:tabs>
        <w:rPr>
          <w:rFonts w:ascii="Arial" w:hAnsi="Arial" w:cs="Arial"/>
        </w:rPr>
      </w:pPr>
      <w:r w:rsidRPr="00DA08F0">
        <w:rPr>
          <w:rFonts w:ascii="Arial" w:hAnsi="Arial" w:cs="Arial"/>
        </w:rPr>
        <w:t xml:space="preserve">III. </w:t>
      </w:r>
      <w:r w:rsidRPr="00DA08F0">
        <w:rPr>
          <w:rFonts w:ascii="Arial" w:hAnsi="Arial" w:cs="Arial"/>
          <w:u w:val="single"/>
        </w:rPr>
        <w:t>Perform Year-end</w:t>
      </w:r>
      <w:r w:rsidR="001F6F45">
        <w:rPr>
          <w:rFonts w:ascii="Arial" w:hAnsi="Arial" w:cs="Arial"/>
          <w:u w:val="single"/>
        </w:rPr>
        <w:t xml:space="preserve"> activities</w:t>
      </w:r>
    </w:p>
    <w:p w14:paraId="13508FBC" w14:textId="77777777" w:rsidR="006221B2" w:rsidRDefault="006221B2">
      <w:pPr>
        <w:pStyle w:val="Footer"/>
        <w:tabs>
          <w:tab w:val="clear" w:pos="4320"/>
          <w:tab w:val="clear" w:pos="8640"/>
        </w:tabs>
        <w:ind w:left="720"/>
        <w:rPr>
          <w:rFonts w:ascii="Arial" w:hAnsi="Arial" w:cs="Arial"/>
        </w:rPr>
      </w:pPr>
      <w:r>
        <w:rPr>
          <w:rFonts w:ascii="Arial" w:hAnsi="Arial" w:cs="Arial"/>
        </w:rPr>
        <w:t>Performing your year-end payroll requires several activities that should be completed in the order in which they are listed.</w:t>
      </w:r>
    </w:p>
    <w:p w14:paraId="14A6DE8A" w14:textId="77777777" w:rsidR="006221B2" w:rsidRDefault="006221B2">
      <w:pPr>
        <w:pStyle w:val="Footer"/>
        <w:tabs>
          <w:tab w:val="clear" w:pos="4320"/>
          <w:tab w:val="clear" w:pos="8640"/>
        </w:tabs>
        <w:ind w:left="720"/>
        <w:rPr>
          <w:rFonts w:ascii="Arial" w:hAnsi="Arial" w:cs="Arial"/>
        </w:rPr>
      </w:pPr>
    </w:p>
    <w:p w14:paraId="60B4134C" w14:textId="77777777" w:rsidR="006221B2" w:rsidRDefault="006221B2">
      <w:pPr>
        <w:pStyle w:val="Footer"/>
        <w:tabs>
          <w:tab w:val="clear" w:pos="4320"/>
          <w:tab w:val="clear" w:pos="8640"/>
        </w:tabs>
        <w:ind w:left="720"/>
        <w:rPr>
          <w:rFonts w:ascii="Arial" w:hAnsi="Arial" w:cs="Arial"/>
        </w:rPr>
      </w:pPr>
      <w:r>
        <w:rPr>
          <w:rFonts w:ascii="Arial" w:hAnsi="Arial" w:cs="Arial"/>
        </w:rPr>
        <w:t xml:space="preserve">Profit Builder does not clear any employee payroll information when you run the first payroll of the New Year.  All the information you need to run your year-end reports remains on file; however, </w:t>
      </w:r>
      <w:r w:rsidR="00425164" w:rsidRPr="00F64B9A">
        <w:rPr>
          <w:rFonts w:ascii="Arial" w:hAnsi="Arial" w:cs="Arial"/>
          <w:highlight w:val="yellow"/>
        </w:rPr>
        <w:t>you should not delete</w:t>
      </w:r>
      <w:r>
        <w:rPr>
          <w:rFonts w:ascii="Arial" w:hAnsi="Arial" w:cs="Arial"/>
        </w:rPr>
        <w:t xml:space="preserve"> any employees or additional pay/deduction records until all year-end processing is finished.</w:t>
      </w:r>
    </w:p>
    <w:p w14:paraId="7755292A" w14:textId="77777777" w:rsidR="006221B2" w:rsidRDefault="006221B2">
      <w:pPr>
        <w:pStyle w:val="Footer"/>
        <w:tabs>
          <w:tab w:val="clear" w:pos="4320"/>
          <w:tab w:val="clear" w:pos="8640"/>
        </w:tabs>
        <w:ind w:left="720"/>
        <w:rPr>
          <w:rFonts w:ascii="Arial" w:hAnsi="Arial" w:cs="Arial"/>
        </w:rPr>
      </w:pPr>
    </w:p>
    <w:p w14:paraId="1919394E" w14:textId="77777777" w:rsidR="006221B2" w:rsidRDefault="006221B2" w:rsidP="00E53F97">
      <w:pPr>
        <w:pStyle w:val="Footer"/>
        <w:numPr>
          <w:ilvl w:val="2"/>
          <w:numId w:val="23"/>
        </w:numPr>
        <w:tabs>
          <w:tab w:val="clear" w:pos="4320"/>
          <w:tab w:val="clear" w:pos="8640"/>
        </w:tabs>
        <w:rPr>
          <w:rFonts w:ascii="Arial" w:hAnsi="Arial" w:cs="Arial"/>
          <w:b/>
          <w:bCs/>
        </w:rPr>
      </w:pPr>
      <w:r>
        <w:rPr>
          <w:rFonts w:ascii="Arial" w:hAnsi="Arial" w:cs="Arial"/>
          <w:b/>
          <w:bCs/>
        </w:rPr>
        <w:t>To run your year-end payroll reports:</w:t>
      </w:r>
    </w:p>
    <w:p w14:paraId="77B8215A" w14:textId="77777777" w:rsidR="006221B2" w:rsidRDefault="006221B2">
      <w:pPr>
        <w:pStyle w:val="Footer"/>
        <w:tabs>
          <w:tab w:val="clear" w:pos="4320"/>
          <w:tab w:val="clear" w:pos="8640"/>
        </w:tabs>
        <w:ind w:left="1980"/>
        <w:rPr>
          <w:rFonts w:ascii="Arial" w:hAnsi="Arial" w:cs="Arial"/>
        </w:rPr>
      </w:pPr>
    </w:p>
    <w:p w14:paraId="6DE4667D" w14:textId="6ABC45CB"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lastRenderedPageBreak/>
        <w:t xml:space="preserve">Make sure you have processed your last payroll for </w:t>
      </w:r>
      <w:r w:rsidR="00ED57FC">
        <w:rPr>
          <w:rFonts w:ascii="Arial" w:hAnsi="Arial" w:cs="Arial"/>
        </w:rPr>
        <w:t>2022</w:t>
      </w:r>
      <w:r>
        <w:rPr>
          <w:rFonts w:ascii="Arial" w:hAnsi="Arial" w:cs="Arial"/>
        </w:rPr>
        <w:t xml:space="preserve">. </w:t>
      </w:r>
      <w:r>
        <w:rPr>
          <w:rFonts w:ascii="Arial" w:hAnsi="Arial" w:cs="Arial"/>
          <w:b/>
          <w:bCs/>
        </w:rPr>
        <w:t xml:space="preserve"> If you have not, you must go back to Profit Builder </w:t>
      </w:r>
      <w:r>
        <w:rPr>
          <w:rFonts w:ascii="Arial" w:hAnsi="Arial" w:cs="Arial"/>
        </w:rPr>
        <w:t xml:space="preserve">to complete your last payroll for </w:t>
      </w:r>
      <w:r w:rsidR="00ED57FC">
        <w:rPr>
          <w:rFonts w:ascii="Arial" w:hAnsi="Arial" w:cs="Arial"/>
        </w:rPr>
        <w:t>2022</w:t>
      </w:r>
      <w:r>
        <w:rPr>
          <w:rFonts w:ascii="Arial" w:hAnsi="Arial" w:cs="Arial"/>
        </w:rPr>
        <w:t xml:space="preserve"> or information reported on W-2s will be incomplete.</w:t>
      </w:r>
    </w:p>
    <w:p w14:paraId="6E3CBFB8" w14:textId="77777777" w:rsidR="006221B2" w:rsidRDefault="006221B2">
      <w:pPr>
        <w:pStyle w:val="Footer"/>
        <w:tabs>
          <w:tab w:val="clear" w:pos="4320"/>
          <w:tab w:val="clear" w:pos="8640"/>
        </w:tabs>
        <w:rPr>
          <w:rFonts w:ascii="Arial" w:hAnsi="Arial" w:cs="Arial"/>
        </w:rPr>
      </w:pPr>
    </w:p>
    <w:p w14:paraId="2B93EEDB" w14:textId="77777777" w:rsidR="00932B18" w:rsidRDefault="00932B18">
      <w:pPr>
        <w:pStyle w:val="Footer"/>
        <w:tabs>
          <w:tab w:val="clear" w:pos="4320"/>
          <w:tab w:val="clear" w:pos="8640"/>
        </w:tabs>
        <w:rPr>
          <w:rFonts w:ascii="Arial" w:hAnsi="Arial" w:cs="Arial"/>
        </w:rPr>
      </w:pPr>
    </w:p>
    <w:p w14:paraId="653F0885" w14:textId="77777777" w:rsidR="006221B2" w:rsidRDefault="006221B2">
      <w:pPr>
        <w:pStyle w:val="Footer"/>
        <w:tabs>
          <w:tab w:val="clear" w:pos="4320"/>
          <w:tab w:val="clear" w:pos="8640"/>
        </w:tabs>
        <w:ind w:left="2880" w:hanging="360"/>
        <w:rPr>
          <w:rFonts w:ascii="Arial" w:hAnsi="Arial" w:cs="Arial"/>
        </w:rPr>
      </w:pPr>
      <w:r>
        <w:rPr>
          <w:rFonts w:ascii="Arial" w:hAnsi="Arial" w:cs="Arial"/>
        </w:rPr>
        <w:t xml:space="preserve">2. </w:t>
      </w:r>
      <w:r>
        <w:rPr>
          <w:rFonts w:ascii="Arial" w:hAnsi="Arial" w:cs="Arial"/>
        </w:rPr>
        <w:tab/>
        <w:t xml:space="preserve">In Profit Builder, </w:t>
      </w:r>
      <w:proofErr w:type="gramStart"/>
      <w:r w:rsidR="001F6F45">
        <w:rPr>
          <w:rFonts w:ascii="Arial" w:hAnsi="Arial" w:cs="Arial"/>
        </w:rPr>
        <w:t xml:space="preserve">verify  </w:t>
      </w:r>
      <w:r>
        <w:rPr>
          <w:rFonts w:ascii="Arial" w:hAnsi="Arial" w:cs="Arial"/>
        </w:rPr>
        <w:t>Control</w:t>
      </w:r>
      <w:proofErr w:type="gramEnd"/>
      <w:r>
        <w:rPr>
          <w:rFonts w:ascii="Arial" w:hAnsi="Arial" w:cs="Arial"/>
        </w:rPr>
        <w:t xml:space="preserve"> Information for each company to </w:t>
      </w:r>
      <w:r w:rsidR="009846C7">
        <w:rPr>
          <w:rFonts w:ascii="Arial" w:hAnsi="Arial" w:cs="Arial"/>
        </w:rPr>
        <w:t>e</w:t>
      </w:r>
      <w:r>
        <w:rPr>
          <w:rFonts w:ascii="Arial" w:hAnsi="Arial" w:cs="Arial"/>
        </w:rPr>
        <w:t>nsure that you have entered your federal tax ID, company address (with the city, state and zip in the correct fields) and your telephone number that will be printed on the W-2 forms.</w:t>
      </w:r>
    </w:p>
    <w:p w14:paraId="3E36C2AA" w14:textId="77777777" w:rsidR="006221B2" w:rsidRDefault="006221B2">
      <w:pPr>
        <w:pStyle w:val="Footer"/>
        <w:tabs>
          <w:tab w:val="clear" w:pos="4320"/>
          <w:tab w:val="clear" w:pos="8640"/>
        </w:tabs>
        <w:ind w:left="2520"/>
        <w:rPr>
          <w:rFonts w:ascii="Arial" w:hAnsi="Arial" w:cs="Arial"/>
        </w:rPr>
      </w:pPr>
    </w:p>
    <w:p w14:paraId="55D6C042" w14:textId="77777777"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Print an </w:t>
      </w:r>
      <w:r>
        <w:rPr>
          <w:rFonts w:ascii="Arial" w:hAnsi="Arial" w:cs="Arial"/>
          <w:b/>
          <w:bCs/>
        </w:rPr>
        <w:t xml:space="preserve">Employee Report. </w:t>
      </w:r>
      <w:r>
        <w:rPr>
          <w:rFonts w:ascii="Arial" w:hAnsi="Arial" w:cs="Arial"/>
        </w:rPr>
        <w:t xml:space="preserve">Verify that all employee addresses are correct, etc.  Be sure that the last name and first names are in the correct fields. </w:t>
      </w:r>
    </w:p>
    <w:p w14:paraId="2A9A8F47" w14:textId="77777777" w:rsidR="006221B2" w:rsidRDefault="006221B2">
      <w:pPr>
        <w:pStyle w:val="Footer"/>
        <w:tabs>
          <w:tab w:val="clear" w:pos="4320"/>
          <w:tab w:val="clear" w:pos="8640"/>
        </w:tabs>
        <w:rPr>
          <w:rFonts w:ascii="Arial" w:hAnsi="Arial" w:cs="Arial"/>
        </w:rPr>
      </w:pPr>
    </w:p>
    <w:p w14:paraId="06774E78" w14:textId="2EBFB6F4"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Print </w:t>
      </w:r>
      <w:r>
        <w:rPr>
          <w:rFonts w:ascii="Arial" w:hAnsi="Arial" w:cs="Arial"/>
          <w:b/>
          <w:bCs/>
        </w:rPr>
        <w:t>Deductions, Pays &amp; Employer’s Contributions Report</w:t>
      </w:r>
      <w:r>
        <w:rPr>
          <w:rFonts w:ascii="Arial" w:hAnsi="Arial" w:cs="Arial"/>
        </w:rPr>
        <w:t xml:space="preserve">.  Please refer to the </w:t>
      </w:r>
      <w:r w:rsidR="00ED57FC">
        <w:rPr>
          <w:rFonts w:ascii="Arial" w:hAnsi="Arial" w:cs="Arial"/>
        </w:rPr>
        <w:t>2022</w:t>
      </w:r>
      <w:r>
        <w:rPr>
          <w:rFonts w:ascii="Arial" w:hAnsi="Arial" w:cs="Arial"/>
        </w:rPr>
        <w:t xml:space="preserve"> W-2 Instructions provided by the IRS and check all ADP items carefully to determine which items need to be reported in boxes 12 or 14. The Year-End program uses the parameters that are on file at the time you create the W-2 file to determine whether or not to include items in these boxes.</w:t>
      </w:r>
    </w:p>
    <w:p w14:paraId="2A0A037F" w14:textId="77777777" w:rsidR="006221B2" w:rsidRDefault="006221B2">
      <w:pPr>
        <w:pStyle w:val="Footer"/>
        <w:tabs>
          <w:tab w:val="clear" w:pos="4320"/>
          <w:tab w:val="clear" w:pos="8640"/>
        </w:tabs>
        <w:rPr>
          <w:rFonts w:ascii="Arial" w:hAnsi="Arial" w:cs="Arial"/>
        </w:rPr>
      </w:pPr>
    </w:p>
    <w:p w14:paraId="5D34F7ED" w14:textId="77777777"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Use </w:t>
      </w:r>
      <w:r>
        <w:rPr>
          <w:rFonts w:ascii="Arial" w:hAnsi="Arial" w:cs="Arial"/>
          <w:b/>
          <w:bCs/>
        </w:rPr>
        <w:t>Payroll &gt; Add/Edit &gt; Deductions, Pays, Contributions</w:t>
      </w:r>
      <w:r>
        <w:rPr>
          <w:rFonts w:ascii="Arial" w:hAnsi="Arial" w:cs="Arial"/>
        </w:rPr>
        <w:t xml:space="preserve"> to make any necessary corrections.  Making changes to the W-2 reporting parameters will not affect your remaining payroll runs.</w:t>
      </w:r>
    </w:p>
    <w:p w14:paraId="5418224D" w14:textId="77777777" w:rsidR="006221B2" w:rsidRDefault="006221B2">
      <w:pPr>
        <w:pStyle w:val="Footer"/>
        <w:tabs>
          <w:tab w:val="clear" w:pos="4320"/>
          <w:tab w:val="clear" w:pos="8640"/>
        </w:tabs>
        <w:rPr>
          <w:rFonts w:ascii="Arial" w:hAnsi="Arial" w:cs="Arial"/>
        </w:rPr>
      </w:pPr>
    </w:p>
    <w:p w14:paraId="3CE8D0B2" w14:textId="6EF7EE37"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Print a </w:t>
      </w:r>
      <w:r>
        <w:rPr>
          <w:rFonts w:ascii="Arial" w:hAnsi="Arial" w:cs="Arial"/>
          <w:b/>
          <w:bCs/>
        </w:rPr>
        <w:t>Payroll Journal Report</w:t>
      </w:r>
      <w:r>
        <w:rPr>
          <w:rFonts w:ascii="Arial" w:hAnsi="Arial" w:cs="Arial"/>
        </w:rPr>
        <w:t xml:space="preserve"> for 01/01</w:t>
      </w:r>
      <w:r w:rsidR="00EE7C6D">
        <w:rPr>
          <w:rFonts w:ascii="Arial" w:hAnsi="Arial" w:cs="Arial"/>
        </w:rPr>
        <w:t>/</w:t>
      </w:r>
      <w:r w:rsidR="0057401F">
        <w:rPr>
          <w:rFonts w:ascii="Arial" w:hAnsi="Arial" w:cs="Arial"/>
        </w:rPr>
        <w:t>20</w:t>
      </w:r>
      <w:r>
        <w:rPr>
          <w:rFonts w:ascii="Arial" w:hAnsi="Arial" w:cs="Arial"/>
        </w:rPr>
        <w:t xml:space="preserve"> to 12/31</w:t>
      </w:r>
      <w:r w:rsidR="00EE7C6D">
        <w:rPr>
          <w:rFonts w:ascii="Arial" w:hAnsi="Arial" w:cs="Arial"/>
        </w:rPr>
        <w:t>/</w:t>
      </w:r>
      <w:r w:rsidR="0057401F">
        <w:rPr>
          <w:rFonts w:ascii="Arial" w:hAnsi="Arial" w:cs="Arial"/>
        </w:rPr>
        <w:t>20.</w:t>
      </w:r>
      <w:r>
        <w:rPr>
          <w:rFonts w:ascii="Arial" w:hAnsi="Arial" w:cs="Arial"/>
        </w:rPr>
        <w:t xml:space="preserve">  Both the detail and summary versions show the employee’s social security number.  Print the detail version which provides a separate listing for 401(k); the summary does not.</w:t>
      </w:r>
    </w:p>
    <w:p w14:paraId="4A9B05A5" w14:textId="77777777" w:rsidR="006221B2" w:rsidRDefault="006221B2">
      <w:pPr>
        <w:pStyle w:val="Footer"/>
        <w:tabs>
          <w:tab w:val="clear" w:pos="4320"/>
          <w:tab w:val="clear" w:pos="8640"/>
        </w:tabs>
        <w:rPr>
          <w:rFonts w:ascii="Arial" w:hAnsi="Arial" w:cs="Arial"/>
        </w:rPr>
      </w:pPr>
    </w:p>
    <w:p w14:paraId="383461A2" w14:textId="6B4802EF"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To check the detail for additional deduction/pay amounts, print a </w:t>
      </w:r>
      <w:r>
        <w:rPr>
          <w:rFonts w:ascii="Arial" w:hAnsi="Arial" w:cs="Arial"/>
          <w:b/>
          <w:bCs/>
        </w:rPr>
        <w:t>Deduction History Report</w:t>
      </w:r>
      <w:r>
        <w:rPr>
          <w:rFonts w:ascii="Arial" w:hAnsi="Arial" w:cs="Arial"/>
        </w:rPr>
        <w:t xml:space="preserve"> for 01/01</w:t>
      </w:r>
      <w:r w:rsidR="00EE7C6D">
        <w:rPr>
          <w:rFonts w:ascii="Arial" w:hAnsi="Arial" w:cs="Arial"/>
        </w:rPr>
        <w:t>/</w:t>
      </w:r>
      <w:r w:rsidR="0057401F">
        <w:rPr>
          <w:rFonts w:ascii="Arial" w:hAnsi="Arial" w:cs="Arial"/>
        </w:rPr>
        <w:t>20</w:t>
      </w:r>
      <w:r>
        <w:rPr>
          <w:rFonts w:ascii="Arial" w:hAnsi="Arial" w:cs="Arial"/>
        </w:rPr>
        <w:t xml:space="preserve"> to </w:t>
      </w:r>
      <w:r w:rsidR="005B6A68">
        <w:rPr>
          <w:rFonts w:ascii="Arial" w:hAnsi="Arial" w:cs="Arial"/>
        </w:rPr>
        <w:t>1</w:t>
      </w:r>
      <w:r>
        <w:rPr>
          <w:rFonts w:ascii="Arial" w:hAnsi="Arial" w:cs="Arial"/>
        </w:rPr>
        <w:t>2/31</w:t>
      </w:r>
      <w:r w:rsidR="00EE7C6D">
        <w:rPr>
          <w:rFonts w:ascii="Arial" w:hAnsi="Arial" w:cs="Arial"/>
        </w:rPr>
        <w:t>/</w:t>
      </w:r>
      <w:r w:rsidR="0057401F">
        <w:rPr>
          <w:rFonts w:ascii="Arial" w:hAnsi="Arial" w:cs="Arial"/>
        </w:rPr>
        <w:t>20</w:t>
      </w:r>
      <w:r>
        <w:rPr>
          <w:rFonts w:ascii="Arial" w:hAnsi="Arial" w:cs="Arial"/>
        </w:rPr>
        <w:t>.</w:t>
      </w:r>
    </w:p>
    <w:p w14:paraId="4C9263C2" w14:textId="77777777" w:rsidR="006221B2" w:rsidRDefault="006221B2">
      <w:pPr>
        <w:pStyle w:val="Footer"/>
        <w:tabs>
          <w:tab w:val="clear" w:pos="4320"/>
          <w:tab w:val="clear" w:pos="8640"/>
        </w:tabs>
        <w:rPr>
          <w:rFonts w:ascii="Arial" w:hAnsi="Arial" w:cs="Arial"/>
        </w:rPr>
      </w:pPr>
    </w:p>
    <w:p w14:paraId="2709F680" w14:textId="77777777" w:rsidR="006221B2" w:rsidRDefault="006221B2">
      <w:pPr>
        <w:pStyle w:val="Footer"/>
        <w:numPr>
          <w:ilvl w:val="0"/>
          <w:numId w:val="7"/>
        </w:numPr>
        <w:tabs>
          <w:tab w:val="clear" w:pos="4320"/>
          <w:tab w:val="clear" w:pos="8640"/>
        </w:tabs>
        <w:rPr>
          <w:rFonts w:ascii="Arial" w:hAnsi="Arial" w:cs="Arial"/>
        </w:rPr>
      </w:pPr>
      <w:r>
        <w:rPr>
          <w:rFonts w:ascii="Arial" w:hAnsi="Arial" w:cs="Arial"/>
        </w:rPr>
        <w:t xml:space="preserve">Run a </w:t>
      </w:r>
      <w:r>
        <w:rPr>
          <w:rFonts w:ascii="Arial" w:hAnsi="Arial" w:cs="Arial"/>
          <w:b/>
          <w:bCs/>
        </w:rPr>
        <w:t>Payroll Tax Summary Repor</w:t>
      </w:r>
      <w:r>
        <w:rPr>
          <w:rFonts w:ascii="Arial" w:hAnsi="Arial" w:cs="Arial"/>
        </w:rPr>
        <w:t>t (from either PB or the Year-End). Review the year-to-date information for each employee.</w:t>
      </w:r>
    </w:p>
    <w:p w14:paraId="44424AFE" w14:textId="77777777" w:rsidR="00EB5B42" w:rsidRDefault="00EB5B42">
      <w:pPr>
        <w:rPr>
          <w:rFonts w:ascii="Arial" w:hAnsi="Arial" w:cs="Arial"/>
          <w:sz w:val="22"/>
          <w:szCs w:val="20"/>
        </w:rPr>
      </w:pPr>
      <w:r>
        <w:rPr>
          <w:rFonts w:ascii="Arial" w:hAnsi="Arial" w:cs="Arial"/>
        </w:rPr>
        <w:br w:type="page"/>
      </w:r>
    </w:p>
    <w:p w14:paraId="3E43B87B" w14:textId="77777777" w:rsidR="006221B2" w:rsidRDefault="006221B2">
      <w:pPr>
        <w:pStyle w:val="Footer"/>
        <w:tabs>
          <w:tab w:val="clear" w:pos="4320"/>
          <w:tab w:val="clear" w:pos="8640"/>
        </w:tabs>
        <w:ind w:left="720" w:firstLine="720"/>
        <w:rPr>
          <w:rFonts w:ascii="Arial" w:hAnsi="Arial" w:cs="Arial"/>
        </w:rPr>
      </w:pPr>
    </w:p>
    <w:p w14:paraId="47092817" w14:textId="77777777" w:rsidR="006221B2" w:rsidRDefault="006221B2">
      <w:pPr>
        <w:pStyle w:val="Footer"/>
        <w:tabs>
          <w:tab w:val="clear" w:pos="4320"/>
          <w:tab w:val="clear" w:pos="8640"/>
        </w:tabs>
        <w:ind w:left="720" w:firstLine="720"/>
        <w:rPr>
          <w:rFonts w:ascii="Arial" w:hAnsi="Arial" w:cs="Arial"/>
        </w:rPr>
      </w:pPr>
    </w:p>
    <w:p w14:paraId="4553D94A" w14:textId="77777777" w:rsidR="006221B2" w:rsidRDefault="006221B2" w:rsidP="00E53F97">
      <w:pPr>
        <w:pStyle w:val="Footer"/>
        <w:numPr>
          <w:ilvl w:val="2"/>
          <w:numId w:val="23"/>
        </w:numPr>
        <w:tabs>
          <w:tab w:val="clear" w:pos="4320"/>
          <w:tab w:val="clear" w:pos="8640"/>
        </w:tabs>
        <w:rPr>
          <w:rFonts w:ascii="Arial" w:hAnsi="Arial" w:cs="Arial"/>
          <w:b/>
          <w:bCs/>
        </w:rPr>
      </w:pPr>
      <w:r>
        <w:rPr>
          <w:rFonts w:ascii="Arial" w:hAnsi="Arial" w:cs="Arial"/>
          <w:b/>
          <w:bCs/>
        </w:rPr>
        <w:t>Create the W-2 Master File</w:t>
      </w:r>
    </w:p>
    <w:p w14:paraId="3CC3CB0B" w14:textId="77777777" w:rsidR="006221B2" w:rsidRDefault="006221B2">
      <w:pPr>
        <w:pStyle w:val="Footer"/>
        <w:tabs>
          <w:tab w:val="clear" w:pos="4320"/>
          <w:tab w:val="clear" w:pos="8640"/>
        </w:tabs>
        <w:ind w:left="2340"/>
        <w:rPr>
          <w:rFonts w:ascii="Arial" w:hAnsi="Arial" w:cs="Arial"/>
          <w:b/>
          <w:bCs/>
        </w:rPr>
      </w:pPr>
    </w:p>
    <w:p w14:paraId="3E5132B2" w14:textId="5579D8FB" w:rsidR="006221B2" w:rsidRDefault="006221B2">
      <w:pPr>
        <w:pStyle w:val="Footer"/>
        <w:tabs>
          <w:tab w:val="clear" w:pos="4320"/>
          <w:tab w:val="clear" w:pos="8640"/>
        </w:tabs>
        <w:ind w:left="2340"/>
        <w:rPr>
          <w:rFonts w:ascii="Arial" w:hAnsi="Arial" w:cs="Arial"/>
        </w:rPr>
      </w:pPr>
      <w:r>
        <w:rPr>
          <w:rFonts w:ascii="Arial" w:hAnsi="Arial" w:cs="Arial"/>
        </w:rPr>
        <w:t xml:space="preserve">The master file is used to fill in your W-2 forms.  It is important that you run your last payroll of </w:t>
      </w:r>
      <w:r w:rsidR="00ED57FC">
        <w:rPr>
          <w:rFonts w:ascii="Arial" w:hAnsi="Arial" w:cs="Arial"/>
        </w:rPr>
        <w:t>2022</w:t>
      </w:r>
      <w:r>
        <w:rPr>
          <w:rFonts w:ascii="Arial" w:hAnsi="Arial" w:cs="Arial"/>
        </w:rPr>
        <w:t xml:space="preserve"> before creating this master file to </w:t>
      </w:r>
      <w:proofErr w:type="gramStart"/>
      <w:r>
        <w:rPr>
          <w:rFonts w:ascii="Arial" w:hAnsi="Arial" w:cs="Arial"/>
        </w:rPr>
        <w:t>insure</w:t>
      </w:r>
      <w:proofErr w:type="gramEnd"/>
      <w:r>
        <w:rPr>
          <w:rFonts w:ascii="Arial" w:hAnsi="Arial" w:cs="Arial"/>
        </w:rPr>
        <w:t xml:space="preserve"> that this information is included on your W-2s.</w:t>
      </w:r>
    </w:p>
    <w:p w14:paraId="4C12BE5D" w14:textId="77777777" w:rsidR="006221B2" w:rsidRDefault="006221B2">
      <w:pPr>
        <w:pStyle w:val="Footer"/>
        <w:tabs>
          <w:tab w:val="clear" w:pos="4320"/>
          <w:tab w:val="clear" w:pos="8640"/>
        </w:tabs>
        <w:ind w:left="2340"/>
        <w:rPr>
          <w:rFonts w:ascii="Arial" w:hAnsi="Arial" w:cs="Arial"/>
        </w:rPr>
      </w:pPr>
    </w:p>
    <w:p w14:paraId="061DDE9D"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Choose Year End from the last option in the Modules on the main PB menu.</w:t>
      </w:r>
    </w:p>
    <w:p w14:paraId="42F1E4EF" w14:textId="77777777" w:rsidR="006221B2" w:rsidRDefault="006221B2">
      <w:pPr>
        <w:pStyle w:val="Footer"/>
        <w:tabs>
          <w:tab w:val="clear" w:pos="4320"/>
          <w:tab w:val="clear" w:pos="8640"/>
        </w:tabs>
        <w:ind w:left="2520"/>
        <w:rPr>
          <w:rFonts w:ascii="Arial" w:hAnsi="Arial" w:cs="Arial"/>
        </w:rPr>
      </w:pPr>
    </w:p>
    <w:p w14:paraId="54E86BA1"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 xml:space="preserve">Go to </w:t>
      </w:r>
      <w:r>
        <w:rPr>
          <w:rFonts w:ascii="Arial" w:hAnsi="Arial" w:cs="Arial"/>
          <w:b/>
          <w:bCs/>
        </w:rPr>
        <w:t>Payroll &gt; Add/Edit &gt; W-2s</w:t>
      </w:r>
      <w:r>
        <w:rPr>
          <w:rFonts w:ascii="Arial" w:hAnsi="Arial" w:cs="Arial"/>
        </w:rPr>
        <w:t xml:space="preserve"> and click Copy W-2 Information from Payroll.  The program creates a W-2 master database file and displays the W-2 edit window that allows you to review and/or edit the W-2 information.</w:t>
      </w:r>
    </w:p>
    <w:p w14:paraId="7375F247" w14:textId="77777777" w:rsidR="006221B2" w:rsidRDefault="006221B2">
      <w:pPr>
        <w:pStyle w:val="Footer"/>
        <w:tabs>
          <w:tab w:val="clear" w:pos="4320"/>
          <w:tab w:val="clear" w:pos="8640"/>
        </w:tabs>
        <w:rPr>
          <w:rFonts w:ascii="Arial" w:hAnsi="Arial" w:cs="Arial"/>
        </w:rPr>
      </w:pPr>
    </w:p>
    <w:p w14:paraId="0EDC7220"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 xml:space="preserve">Use the window list in the upper </w:t>
      </w:r>
      <w:proofErr w:type="gramStart"/>
      <w:r>
        <w:rPr>
          <w:rFonts w:ascii="Arial" w:hAnsi="Arial" w:cs="Arial"/>
        </w:rPr>
        <w:t>left hand</w:t>
      </w:r>
      <w:proofErr w:type="gramEnd"/>
      <w:r>
        <w:rPr>
          <w:rFonts w:ascii="Arial" w:hAnsi="Arial" w:cs="Arial"/>
        </w:rPr>
        <w:t xml:space="preserve"> corner of the window to scroll through the list of employees and select the record you wish to review/edit.</w:t>
      </w:r>
    </w:p>
    <w:p w14:paraId="3A12F17E" w14:textId="77777777" w:rsidR="006221B2" w:rsidRDefault="006221B2">
      <w:pPr>
        <w:pStyle w:val="Footer"/>
        <w:tabs>
          <w:tab w:val="clear" w:pos="4320"/>
          <w:tab w:val="clear" w:pos="8640"/>
        </w:tabs>
        <w:ind w:left="2880"/>
        <w:rPr>
          <w:rFonts w:ascii="Arial" w:hAnsi="Arial" w:cs="Arial"/>
        </w:rPr>
      </w:pPr>
      <w:r>
        <w:rPr>
          <w:rFonts w:ascii="Arial" w:hAnsi="Arial" w:cs="Arial"/>
          <w:b/>
          <w:bCs/>
        </w:rPr>
        <w:t>Note:</w:t>
      </w:r>
      <w:r>
        <w:rPr>
          <w:rFonts w:ascii="Arial" w:hAnsi="Arial" w:cs="Arial"/>
        </w:rPr>
        <w:t xml:space="preserve"> The employee name/address fields are restricted to 22 characters in compliance with electronic reporting requirements.  You may need to edit these fields just for printing the W-2s.</w:t>
      </w:r>
    </w:p>
    <w:p w14:paraId="03C74DA3" w14:textId="77777777" w:rsidR="006221B2" w:rsidRDefault="00C81AF1">
      <w:pPr>
        <w:pStyle w:val="Footer"/>
        <w:tabs>
          <w:tab w:val="clear" w:pos="4320"/>
          <w:tab w:val="clear" w:pos="8640"/>
        </w:tabs>
        <w:ind w:left="2880"/>
        <w:rPr>
          <w:rFonts w:ascii="Arial" w:hAnsi="Arial" w:cs="Arial"/>
          <w:noProof/>
          <w:sz w:val="20"/>
        </w:rPr>
      </w:pPr>
      <w:r>
        <w:rPr>
          <w:noProof/>
        </w:rPr>
        <w:drawing>
          <wp:anchor distT="0" distB="0" distL="114300" distR="114300" simplePos="0" relativeHeight="251658752" behindDoc="0" locked="0" layoutInCell="1" allowOverlap="1" wp14:anchorId="2DE5B0A4" wp14:editId="5FB65EEA">
            <wp:simplePos x="0" y="0"/>
            <wp:positionH relativeFrom="column">
              <wp:posOffset>876300</wp:posOffset>
            </wp:positionH>
            <wp:positionV relativeFrom="paragraph">
              <wp:posOffset>81915</wp:posOffset>
            </wp:positionV>
            <wp:extent cx="4724400" cy="2543810"/>
            <wp:effectExtent l="0" t="0" r="0" b="8890"/>
            <wp:wrapNone/>
            <wp:docPr id="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l="19048" t="22519" r="19048" b="19041"/>
                    <a:stretch>
                      <a:fillRect/>
                    </a:stretch>
                  </pic:blipFill>
                  <pic:spPr bwMode="auto">
                    <a:xfrm>
                      <a:off x="0" y="0"/>
                      <a:ext cx="4724400" cy="2543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FA180C" w14:textId="77777777" w:rsidR="006221B2" w:rsidRDefault="006221B2">
      <w:pPr>
        <w:pStyle w:val="Footer"/>
        <w:tabs>
          <w:tab w:val="clear" w:pos="4320"/>
          <w:tab w:val="clear" w:pos="8640"/>
        </w:tabs>
        <w:ind w:left="2880"/>
        <w:rPr>
          <w:rFonts w:ascii="Arial" w:hAnsi="Arial" w:cs="Arial"/>
          <w:noProof/>
          <w:sz w:val="20"/>
        </w:rPr>
      </w:pPr>
    </w:p>
    <w:p w14:paraId="08792FD2" w14:textId="77777777" w:rsidR="006221B2" w:rsidRDefault="006221B2">
      <w:pPr>
        <w:pStyle w:val="Footer"/>
        <w:tabs>
          <w:tab w:val="clear" w:pos="4320"/>
          <w:tab w:val="clear" w:pos="8640"/>
        </w:tabs>
        <w:ind w:left="2880"/>
        <w:rPr>
          <w:rFonts w:ascii="Arial" w:hAnsi="Arial" w:cs="Arial"/>
          <w:noProof/>
          <w:sz w:val="20"/>
        </w:rPr>
      </w:pPr>
    </w:p>
    <w:p w14:paraId="2C2C4C41" w14:textId="77777777" w:rsidR="006221B2" w:rsidRDefault="006221B2">
      <w:pPr>
        <w:pStyle w:val="Footer"/>
        <w:tabs>
          <w:tab w:val="clear" w:pos="4320"/>
          <w:tab w:val="clear" w:pos="8640"/>
        </w:tabs>
        <w:ind w:left="2880"/>
        <w:rPr>
          <w:rFonts w:ascii="Arial" w:hAnsi="Arial" w:cs="Arial"/>
          <w:noProof/>
          <w:sz w:val="20"/>
        </w:rPr>
      </w:pPr>
    </w:p>
    <w:p w14:paraId="3A761F99" w14:textId="77777777" w:rsidR="006221B2" w:rsidRDefault="006221B2">
      <w:pPr>
        <w:pStyle w:val="Footer"/>
        <w:tabs>
          <w:tab w:val="clear" w:pos="4320"/>
          <w:tab w:val="clear" w:pos="8640"/>
        </w:tabs>
        <w:ind w:left="2880"/>
        <w:rPr>
          <w:rFonts w:ascii="Arial" w:hAnsi="Arial" w:cs="Arial"/>
          <w:noProof/>
          <w:sz w:val="20"/>
        </w:rPr>
      </w:pPr>
    </w:p>
    <w:p w14:paraId="60A6FD15" w14:textId="77777777" w:rsidR="006221B2" w:rsidRDefault="006221B2">
      <w:pPr>
        <w:pStyle w:val="Footer"/>
        <w:tabs>
          <w:tab w:val="clear" w:pos="4320"/>
          <w:tab w:val="clear" w:pos="8640"/>
        </w:tabs>
        <w:ind w:left="2880"/>
        <w:rPr>
          <w:rFonts w:ascii="Arial" w:hAnsi="Arial" w:cs="Arial"/>
          <w:noProof/>
          <w:sz w:val="20"/>
        </w:rPr>
      </w:pPr>
    </w:p>
    <w:p w14:paraId="0147F9EE" w14:textId="77777777" w:rsidR="006221B2" w:rsidRDefault="006221B2">
      <w:pPr>
        <w:pStyle w:val="Footer"/>
        <w:tabs>
          <w:tab w:val="clear" w:pos="4320"/>
          <w:tab w:val="clear" w:pos="8640"/>
        </w:tabs>
        <w:ind w:left="2880"/>
        <w:rPr>
          <w:rFonts w:ascii="Arial" w:hAnsi="Arial" w:cs="Arial"/>
          <w:noProof/>
          <w:sz w:val="20"/>
        </w:rPr>
      </w:pPr>
    </w:p>
    <w:p w14:paraId="414BD722" w14:textId="77777777" w:rsidR="006221B2" w:rsidRDefault="006221B2">
      <w:pPr>
        <w:pStyle w:val="Footer"/>
        <w:tabs>
          <w:tab w:val="clear" w:pos="4320"/>
          <w:tab w:val="clear" w:pos="8640"/>
        </w:tabs>
        <w:ind w:left="2880"/>
        <w:rPr>
          <w:rFonts w:ascii="Arial" w:hAnsi="Arial" w:cs="Arial"/>
          <w:noProof/>
          <w:sz w:val="20"/>
        </w:rPr>
      </w:pPr>
    </w:p>
    <w:p w14:paraId="15890B9F" w14:textId="77777777" w:rsidR="006221B2" w:rsidRDefault="006221B2">
      <w:pPr>
        <w:pStyle w:val="Footer"/>
        <w:tabs>
          <w:tab w:val="clear" w:pos="4320"/>
          <w:tab w:val="clear" w:pos="8640"/>
        </w:tabs>
        <w:ind w:left="2880"/>
        <w:rPr>
          <w:rFonts w:ascii="Arial" w:hAnsi="Arial" w:cs="Arial"/>
          <w:noProof/>
          <w:sz w:val="20"/>
        </w:rPr>
      </w:pPr>
    </w:p>
    <w:p w14:paraId="458F90A7" w14:textId="77777777" w:rsidR="006221B2" w:rsidRDefault="006221B2">
      <w:pPr>
        <w:pStyle w:val="Footer"/>
        <w:tabs>
          <w:tab w:val="clear" w:pos="4320"/>
          <w:tab w:val="clear" w:pos="8640"/>
        </w:tabs>
        <w:ind w:left="2880"/>
        <w:rPr>
          <w:rFonts w:ascii="Arial" w:hAnsi="Arial" w:cs="Arial"/>
          <w:noProof/>
          <w:sz w:val="20"/>
        </w:rPr>
      </w:pPr>
    </w:p>
    <w:p w14:paraId="2FAD31DB" w14:textId="77777777" w:rsidR="006221B2" w:rsidRDefault="006221B2">
      <w:pPr>
        <w:pStyle w:val="Footer"/>
        <w:tabs>
          <w:tab w:val="clear" w:pos="4320"/>
          <w:tab w:val="clear" w:pos="8640"/>
        </w:tabs>
        <w:ind w:left="2880"/>
        <w:rPr>
          <w:rFonts w:ascii="Arial" w:hAnsi="Arial" w:cs="Arial"/>
          <w:noProof/>
          <w:sz w:val="20"/>
        </w:rPr>
      </w:pPr>
    </w:p>
    <w:p w14:paraId="225E7A93" w14:textId="77777777" w:rsidR="006221B2" w:rsidRDefault="006221B2">
      <w:pPr>
        <w:pStyle w:val="Footer"/>
        <w:tabs>
          <w:tab w:val="clear" w:pos="4320"/>
          <w:tab w:val="clear" w:pos="8640"/>
        </w:tabs>
        <w:ind w:left="2880"/>
        <w:rPr>
          <w:rFonts w:ascii="Arial" w:hAnsi="Arial" w:cs="Arial"/>
          <w:noProof/>
          <w:sz w:val="20"/>
        </w:rPr>
      </w:pPr>
    </w:p>
    <w:p w14:paraId="1D910EFA" w14:textId="77777777" w:rsidR="006221B2" w:rsidRDefault="006221B2">
      <w:pPr>
        <w:pStyle w:val="Footer"/>
        <w:tabs>
          <w:tab w:val="clear" w:pos="4320"/>
          <w:tab w:val="clear" w:pos="8640"/>
        </w:tabs>
        <w:ind w:left="2880"/>
        <w:rPr>
          <w:rFonts w:ascii="Arial" w:hAnsi="Arial" w:cs="Arial"/>
          <w:noProof/>
          <w:sz w:val="20"/>
        </w:rPr>
      </w:pPr>
    </w:p>
    <w:p w14:paraId="60F861CA" w14:textId="77777777" w:rsidR="006221B2" w:rsidRDefault="006221B2">
      <w:pPr>
        <w:pStyle w:val="Footer"/>
        <w:tabs>
          <w:tab w:val="clear" w:pos="4320"/>
          <w:tab w:val="clear" w:pos="8640"/>
        </w:tabs>
        <w:ind w:left="2880"/>
        <w:rPr>
          <w:rFonts w:ascii="Arial" w:hAnsi="Arial" w:cs="Arial"/>
          <w:noProof/>
          <w:sz w:val="20"/>
        </w:rPr>
      </w:pPr>
    </w:p>
    <w:p w14:paraId="33CC5B79" w14:textId="77777777" w:rsidR="006221B2" w:rsidRDefault="006221B2">
      <w:pPr>
        <w:pStyle w:val="Footer"/>
        <w:tabs>
          <w:tab w:val="clear" w:pos="4320"/>
          <w:tab w:val="clear" w:pos="8640"/>
        </w:tabs>
        <w:ind w:left="2880"/>
        <w:rPr>
          <w:rFonts w:ascii="Arial" w:hAnsi="Arial" w:cs="Arial"/>
          <w:noProof/>
          <w:sz w:val="20"/>
        </w:rPr>
      </w:pPr>
    </w:p>
    <w:p w14:paraId="41DE09AC" w14:textId="77777777" w:rsidR="006221B2" w:rsidRDefault="006221B2">
      <w:pPr>
        <w:pStyle w:val="Footer"/>
        <w:tabs>
          <w:tab w:val="clear" w:pos="4320"/>
          <w:tab w:val="clear" w:pos="8640"/>
        </w:tabs>
        <w:ind w:left="2880"/>
        <w:rPr>
          <w:rFonts w:ascii="Arial" w:hAnsi="Arial" w:cs="Arial"/>
        </w:rPr>
      </w:pPr>
    </w:p>
    <w:p w14:paraId="7E25E7B8" w14:textId="77777777" w:rsidR="006221B2" w:rsidRDefault="006221B2">
      <w:pPr>
        <w:pStyle w:val="Footer"/>
        <w:tabs>
          <w:tab w:val="clear" w:pos="4320"/>
          <w:tab w:val="clear" w:pos="8640"/>
        </w:tabs>
        <w:ind w:left="2880"/>
        <w:rPr>
          <w:rFonts w:ascii="Arial" w:hAnsi="Arial" w:cs="Arial"/>
        </w:rPr>
      </w:pPr>
    </w:p>
    <w:p w14:paraId="0F376EB0" w14:textId="77777777" w:rsidR="006221B2" w:rsidRDefault="006221B2">
      <w:pPr>
        <w:pStyle w:val="Footer"/>
        <w:tabs>
          <w:tab w:val="clear" w:pos="4320"/>
          <w:tab w:val="clear" w:pos="8640"/>
        </w:tabs>
        <w:ind w:left="2880"/>
        <w:rPr>
          <w:rFonts w:ascii="Arial" w:hAnsi="Arial" w:cs="Arial"/>
        </w:rPr>
      </w:pPr>
    </w:p>
    <w:p w14:paraId="5C9E1EB1" w14:textId="77777777" w:rsidR="006221B2" w:rsidRDefault="006221B2">
      <w:pPr>
        <w:pStyle w:val="Footer"/>
        <w:tabs>
          <w:tab w:val="clear" w:pos="4320"/>
          <w:tab w:val="clear" w:pos="8640"/>
        </w:tabs>
        <w:ind w:left="2880"/>
        <w:rPr>
          <w:rFonts w:ascii="Arial" w:hAnsi="Arial" w:cs="Arial"/>
        </w:rPr>
      </w:pPr>
      <w:r>
        <w:rPr>
          <w:rFonts w:ascii="Arial" w:hAnsi="Arial" w:cs="Arial"/>
        </w:rPr>
        <w:t>If you are required to report W-2s on magnetic media, the employee’s name must be reported in four separate boxes: last name, first name, middle initial and suffix.  Since Profit Builder stores the name in fields (last name and first name), you will need to move the middle initial and suffix (if any) to the appropriate boxes on the edit window.</w:t>
      </w:r>
    </w:p>
    <w:p w14:paraId="390C5474" w14:textId="77777777" w:rsidR="006221B2" w:rsidRDefault="006221B2">
      <w:pPr>
        <w:pStyle w:val="Footer"/>
        <w:tabs>
          <w:tab w:val="clear" w:pos="4320"/>
          <w:tab w:val="clear" w:pos="8640"/>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2910AC0D"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 xml:space="preserve">Be sure to check the contents of Box 14 (if any).  The description portion of this field can hold up to 10 </w:t>
      </w:r>
      <w:r>
        <w:rPr>
          <w:rFonts w:ascii="Arial" w:hAnsi="Arial" w:cs="Arial"/>
        </w:rPr>
        <w:lastRenderedPageBreak/>
        <w:t xml:space="preserve">characters.  If the description is </w:t>
      </w:r>
      <w:proofErr w:type="gramStart"/>
      <w:r>
        <w:rPr>
          <w:rFonts w:ascii="Arial" w:hAnsi="Arial" w:cs="Arial"/>
        </w:rPr>
        <w:t>longer</w:t>
      </w:r>
      <w:proofErr w:type="gramEnd"/>
      <w:r>
        <w:rPr>
          <w:rFonts w:ascii="Arial" w:hAnsi="Arial" w:cs="Arial"/>
        </w:rPr>
        <w:t xml:space="preserve"> it may overlap the amount.</w:t>
      </w:r>
    </w:p>
    <w:p w14:paraId="7FA53441" w14:textId="77777777" w:rsidR="006221B2" w:rsidRDefault="006221B2">
      <w:pPr>
        <w:pStyle w:val="Footer"/>
        <w:tabs>
          <w:tab w:val="clear" w:pos="4320"/>
          <w:tab w:val="clear" w:pos="8640"/>
        </w:tabs>
        <w:ind w:left="2880"/>
        <w:rPr>
          <w:rFonts w:ascii="Arial" w:hAnsi="Arial" w:cs="Arial"/>
        </w:rPr>
      </w:pPr>
      <w:r>
        <w:rPr>
          <w:rFonts w:ascii="Arial" w:hAnsi="Arial" w:cs="Arial"/>
          <w:b/>
        </w:rPr>
        <w:t>Note:</w:t>
      </w:r>
      <w:r>
        <w:rPr>
          <w:rFonts w:ascii="Arial" w:hAnsi="Arial" w:cs="Arial"/>
        </w:rPr>
        <w:t xml:space="preserve"> Changes that you make on this W-2 edit window will be printed on the W-2 itself; however, they will not be reflected in your Profit Builder Payroll data files.  This means that Payroll reports may not match the edited W-2s.</w:t>
      </w:r>
    </w:p>
    <w:p w14:paraId="7FD29107" w14:textId="77777777" w:rsidR="006221B2" w:rsidRDefault="006221B2">
      <w:pPr>
        <w:pStyle w:val="Footer"/>
        <w:tabs>
          <w:tab w:val="clear" w:pos="4320"/>
          <w:tab w:val="clear" w:pos="8640"/>
        </w:tabs>
        <w:ind w:left="2880"/>
        <w:rPr>
          <w:rFonts w:ascii="Arial" w:hAnsi="Arial" w:cs="Arial"/>
        </w:rPr>
      </w:pPr>
    </w:p>
    <w:p w14:paraId="4C12BDA4"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 xml:space="preserve">To remove an employee who is not to receive a W-2, highlight the </w:t>
      </w:r>
      <w:proofErr w:type="gramStart"/>
      <w:r>
        <w:rPr>
          <w:rFonts w:ascii="Arial" w:hAnsi="Arial" w:cs="Arial"/>
        </w:rPr>
        <w:t>employee</w:t>
      </w:r>
      <w:proofErr w:type="gramEnd"/>
      <w:r>
        <w:rPr>
          <w:rFonts w:ascii="Arial" w:hAnsi="Arial" w:cs="Arial"/>
        </w:rPr>
        <w:t xml:space="preserve"> name and click Delete.</w:t>
      </w:r>
    </w:p>
    <w:p w14:paraId="06021F6A" w14:textId="77777777" w:rsidR="006221B2" w:rsidRDefault="006221B2">
      <w:pPr>
        <w:pStyle w:val="Footer"/>
        <w:tabs>
          <w:tab w:val="clear" w:pos="4320"/>
          <w:tab w:val="clear" w:pos="8640"/>
        </w:tabs>
        <w:ind w:left="2520"/>
        <w:rPr>
          <w:rFonts w:ascii="Arial" w:hAnsi="Arial" w:cs="Arial"/>
        </w:rPr>
      </w:pPr>
    </w:p>
    <w:p w14:paraId="1A7BC907"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You may now exit the Year-End program. Your W-2s and all edits you have made will be saved.</w:t>
      </w:r>
    </w:p>
    <w:p w14:paraId="19DBC8C5" w14:textId="77777777" w:rsidR="006221B2" w:rsidRDefault="006221B2">
      <w:pPr>
        <w:pStyle w:val="Footer"/>
        <w:tabs>
          <w:tab w:val="clear" w:pos="4320"/>
          <w:tab w:val="clear" w:pos="8640"/>
        </w:tabs>
        <w:rPr>
          <w:rFonts w:ascii="Arial" w:hAnsi="Arial" w:cs="Arial"/>
        </w:rPr>
      </w:pPr>
    </w:p>
    <w:p w14:paraId="1FB1DC06" w14:textId="77777777" w:rsidR="006221B2" w:rsidRDefault="006221B2" w:rsidP="00E53F97">
      <w:pPr>
        <w:pStyle w:val="Footer"/>
        <w:numPr>
          <w:ilvl w:val="3"/>
          <w:numId w:val="23"/>
        </w:numPr>
        <w:tabs>
          <w:tab w:val="clear" w:pos="4320"/>
          <w:tab w:val="clear" w:pos="8640"/>
        </w:tabs>
        <w:rPr>
          <w:rFonts w:ascii="Arial" w:hAnsi="Arial" w:cs="Arial"/>
        </w:rPr>
      </w:pPr>
      <w:r>
        <w:rPr>
          <w:rFonts w:ascii="Arial" w:hAnsi="Arial" w:cs="Arial"/>
        </w:rPr>
        <w:t>If you need to clear and recreate the W-2 master file, use the Rebuild W-2 list function on the Payroll Year-End Process menu.  You are warned that the existing W-2 master file will be overwritten.  Any edits that you made to the W-2 file will be overwritten when you recreate it.</w:t>
      </w:r>
    </w:p>
    <w:p w14:paraId="05529D56" w14:textId="77777777" w:rsidR="006221B2" w:rsidRDefault="006221B2">
      <w:pPr>
        <w:pStyle w:val="Footer"/>
        <w:tabs>
          <w:tab w:val="clear" w:pos="4320"/>
          <w:tab w:val="clear" w:pos="8640"/>
        </w:tabs>
        <w:rPr>
          <w:rFonts w:ascii="Arial" w:hAnsi="Arial" w:cs="Arial"/>
        </w:rPr>
      </w:pPr>
    </w:p>
    <w:p w14:paraId="4D6AA6D6" w14:textId="77777777" w:rsidR="006221B2" w:rsidRDefault="006221B2">
      <w:pPr>
        <w:pStyle w:val="Footer"/>
        <w:tabs>
          <w:tab w:val="clear" w:pos="4320"/>
          <w:tab w:val="clear" w:pos="8640"/>
        </w:tabs>
        <w:ind w:left="1440"/>
        <w:rPr>
          <w:rFonts w:ascii="Arial" w:hAnsi="Arial" w:cs="Arial"/>
        </w:rPr>
      </w:pPr>
    </w:p>
    <w:p w14:paraId="0F8F3B3C" w14:textId="77777777" w:rsidR="006221B2" w:rsidRDefault="006221B2" w:rsidP="00E53F97">
      <w:pPr>
        <w:pStyle w:val="Footer"/>
        <w:numPr>
          <w:ilvl w:val="2"/>
          <w:numId w:val="23"/>
        </w:numPr>
        <w:tabs>
          <w:tab w:val="clear" w:pos="4320"/>
          <w:tab w:val="clear" w:pos="8640"/>
        </w:tabs>
        <w:rPr>
          <w:rFonts w:ascii="Arial" w:hAnsi="Arial" w:cs="Arial"/>
          <w:b/>
          <w:bCs/>
        </w:rPr>
      </w:pPr>
      <w:r>
        <w:rPr>
          <w:rFonts w:ascii="Arial" w:hAnsi="Arial" w:cs="Arial"/>
          <w:b/>
          <w:bCs/>
        </w:rPr>
        <w:t>Printing the W-2s</w:t>
      </w:r>
    </w:p>
    <w:p w14:paraId="04E017F6" w14:textId="77777777" w:rsidR="006221B2" w:rsidRDefault="006221B2">
      <w:pPr>
        <w:pStyle w:val="Footer"/>
        <w:tabs>
          <w:tab w:val="clear" w:pos="4320"/>
          <w:tab w:val="clear" w:pos="8640"/>
        </w:tabs>
        <w:rPr>
          <w:rFonts w:ascii="Arial" w:hAnsi="Arial" w:cs="Arial"/>
          <w:b/>
          <w:bCs/>
        </w:rPr>
      </w:pPr>
    </w:p>
    <w:p w14:paraId="2403DD75" w14:textId="77777777" w:rsidR="006221B2" w:rsidRDefault="006221B2">
      <w:pPr>
        <w:pStyle w:val="Footer"/>
        <w:tabs>
          <w:tab w:val="clear" w:pos="4320"/>
          <w:tab w:val="clear" w:pos="8640"/>
        </w:tabs>
        <w:ind w:left="2160"/>
        <w:rPr>
          <w:rFonts w:ascii="Arial" w:hAnsi="Arial" w:cs="Arial"/>
          <w:b/>
          <w:bCs/>
        </w:rPr>
      </w:pPr>
      <w:r>
        <w:rPr>
          <w:rFonts w:ascii="Arial" w:hAnsi="Arial" w:cs="Arial"/>
          <w:b/>
          <w:bCs/>
        </w:rPr>
        <w:t>Before printing your W-2s, there are a few things to remember to make the process go smoothly:</w:t>
      </w:r>
    </w:p>
    <w:p w14:paraId="4353A7F9" w14:textId="77777777" w:rsidR="006221B2" w:rsidRDefault="006221B2">
      <w:pPr>
        <w:pStyle w:val="Footer"/>
        <w:tabs>
          <w:tab w:val="clear" w:pos="4320"/>
          <w:tab w:val="clear" w:pos="8640"/>
        </w:tabs>
        <w:ind w:left="1980"/>
        <w:rPr>
          <w:rFonts w:ascii="Arial" w:hAnsi="Arial" w:cs="Arial"/>
          <w:b/>
          <w:bCs/>
        </w:rPr>
      </w:pPr>
    </w:p>
    <w:p w14:paraId="7B5FC675" w14:textId="77777777" w:rsidR="006221B2" w:rsidRDefault="006221B2">
      <w:pPr>
        <w:pStyle w:val="BodyTextIndent2"/>
        <w:rPr>
          <w:rFonts w:ascii="Arial" w:hAnsi="Arial" w:cs="Arial"/>
          <w:sz w:val="22"/>
        </w:rPr>
      </w:pPr>
      <w:r>
        <w:rPr>
          <w:rFonts w:ascii="Arial" w:hAnsi="Arial" w:cs="Arial"/>
          <w:sz w:val="22"/>
        </w:rPr>
        <w:t>Be sure that you have the correct forms.  The W-2 print formats are designed for certain laser and ink jet printers.  While supplies last, you can obtain guaranteed compatible forms for laser printers through CDCI Computer Supply.  Call 1-877-931-3982.</w:t>
      </w:r>
    </w:p>
    <w:p w14:paraId="244D6FE4" w14:textId="77777777" w:rsidR="006221B2" w:rsidRDefault="006221B2">
      <w:pPr>
        <w:ind w:left="2160"/>
        <w:rPr>
          <w:rFonts w:ascii="Arial" w:hAnsi="Arial" w:cs="Arial"/>
          <w:sz w:val="22"/>
        </w:rPr>
      </w:pPr>
    </w:p>
    <w:p w14:paraId="49CA3B32" w14:textId="77777777" w:rsidR="006221B2" w:rsidRDefault="006221B2">
      <w:pPr>
        <w:ind w:left="2160"/>
        <w:rPr>
          <w:rFonts w:ascii="Arial" w:hAnsi="Arial" w:cs="Arial"/>
          <w:sz w:val="22"/>
        </w:rPr>
      </w:pPr>
      <w:r>
        <w:rPr>
          <w:rFonts w:ascii="Arial" w:hAnsi="Arial" w:cs="Arial"/>
          <w:sz w:val="22"/>
        </w:rPr>
        <w:t>You must print your W-2s on plain paper and review them carefully BEFORE you print the actual forms.  Be sure to check all the forms.  If you notice that the information does not line up with the W-2 boxes, you can use the Print Setup button on the Print window to adjust the form alignment (see the instructions in step 4 on page 11).</w:t>
      </w:r>
    </w:p>
    <w:p w14:paraId="6E4DBDEF" w14:textId="77777777" w:rsidR="006221B2" w:rsidRDefault="006221B2">
      <w:pPr>
        <w:ind w:left="2160"/>
        <w:rPr>
          <w:rFonts w:ascii="Arial" w:hAnsi="Arial" w:cs="Arial"/>
          <w:sz w:val="22"/>
        </w:rPr>
      </w:pPr>
    </w:p>
    <w:p w14:paraId="377C72AF" w14:textId="77777777" w:rsidR="006221B2" w:rsidRDefault="006221B2">
      <w:pPr>
        <w:ind w:left="2160"/>
        <w:rPr>
          <w:rFonts w:ascii="Arial" w:hAnsi="Arial" w:cs="Arial"/>
          <w:b/>
          <w:bCs/>
          <w:sz w:val="22"/>
        </w:rPr>
      </w:pPr>
      <w:r>
        <w:rPr>
          <w:rFonts w:ascii="Arial" w:hAnsi="Arial" w:cs="Arial"/>
          <w:sz w:val="22"/>
        </w:rPr>
        <w:t xml:space="preserve">If you wish to print multiple copies of the W-2s, print a single set first then you can use EITHER the Windows Printer Setup from the File menu OR the selection on the W-2 setup window to print the remaining copies.  DO NOT use both!  </w:t>
      </w:r>
      <w:r>
        <w:rPr>
          <w:rFonts w:ascii="Arial" w:hAnsi="Arial" w:cs="Arial"/>
          <w:b/>
          <w:bCs/>
          <w:sz w:val="22"/>
        </w:rPr>
        <w:t xml:space="preserve">Caution: The W-3 report that prints after a W-2 run reflects the total of ALL W-2s printed; </w:t>
      </w:r>
      <w:proofErr w:type="gramStart"/>
      <w:r>
        <w:rPr>
          <w:rFonts w:ascii="Arial" w:hAnsi="Arial" w:cs="Arial"/>
          <w:b/>
          <w:bCs/>
          <w:sz w:val="22"/>
        </w:rPr>
        <w:t>therefore</w:t>
      </w:r>
      <w:proofErr w:type="gramEnd"/>
      <w:r>
        <w:rPr>
          <w:rFonts w:ascii="Arial" w:hAnsi="Arial" w:cs="Arial"/>
          <w:b/>
          <w:bCs/>
          <w:sz w:val="22"/>
        </w:rPr>
        <w:t xml:space="preserve"> you must use the report printed with the single set.</w:t>
      </w:r>
    </w:p>
    <w:p w14:paraId="3C487CF7" w14:textId="77777777" w:rsidR="006221B2" w:rsidRDefault="006221B2">
      <w:pPr>
        <w:rPr>
          <w:rFonts w:ascii="Arial" w:hAnsi="Arial" w:cs="Arial"/>
          <w:b/>
          <w:bCs/>
          <w:sz w:val="22"/>
          <w:szCs w:val="22"/>
        </w:rPr>
      </w:pPr>
    </w:p>
    <w:p w14:paraId="43EEDDF5" w14:textId="77777777" w:rsidR="006221B2" w:rsidRDefault="006221B2">
      <w:pPr>
        <w:rPr>
          <w:rFonts w:ascii="Arial" w:hAnsi="Arial" w:cs="Arial"/>
          <w:sz w:val="22"/>
          <w:szCs w:val="22"/>
        </w:rPr>
      </w:pPr>
      <w:r>
        <w:rPr>
          <w:rFonts w:ascii="Arial" w:hAnsi="Arial" w:cs="Arial"/>
          <w:b/>
          <w:bCs/>
          <w:sz w:val="22"/>
          <w:szCs w:val="22"/>
        </w:rPr>
        <w:t xml:space="preserve">Note for Multi-state Payroll Users: </w:t>
      </w:r>
      <w:r>
        <w:rPr>
          <w:rFonts w:ascii="Arial" w:hAnsi="Arial" w:cs="Arial"/>
          <w:sz w:val="22"/>
          <w:szCs w:val="22"/>
        </w:rPr>
        <w:t>If you have employees that were paid for work done in more than two states, only the first two states (</w:t>
      </w:r>
      <w:proofErr w:type="gramStart"/>
      <w:r>
        <w:rPr>
          <w:rFonts w:ascii="Arial" w:hAnsi="Arial" w:cs="Arial"/>
          <w:sz w:val="22"/>
          <w:szCs w:val="22"/>
        </w:rPr>
        <w:t>i.e.</w:t>
      </w:r>
      <w:proofErr w:type="gramEnd"/>
      <w:r>
        <w:rPr>
          <w:rFonts w:ascii="Arial" w:hAnsi="Arial" w:cs="Arial"/>
          <w:sz w:val="22"/>
          <w:szCs w:val="22"/>
        </w:rPr>
        <w:t xml:space="preserve"> the first two listed alphabetically on the Employee’s Taxes tab) will show in the State/Local section of the W-2.</w:t>
      </w:r>
    </w:p>
    <w:p w14:paraId="3DC5CBC2" w14:textId="77777777" w:rsidR="006221B2" w:rsidRDefault="006221B2">
      <w:pPr>
        <w:rPr>
          <w:rFonts w:ascii="Arial" w:hAnsi="Arial" w:cs="Arial"/>
          <w:sz w:val="22"/>
          <w:szCs w:val="22"/>
        </w:rPr>
      </w:pPr>
    </w:p>
    <w:p w14:paraId="68269D74" w14:textId="77777777" w:rsidR="006221B2" w:rsidRDefault="006221B2">
      <w:pPr>
        <w:rPr>
          <w:rFonts w:ascii="Arial" w:hAnsi="Arial" w:cs="Arial"/>
          <w:sz w:val="22"/>
          <w:szCs w:val="22"/>
        </w:rPr>
      </w:pPr>
      <w:r>
        <w:rPr>
          <w:rFonts w:ascii="Arial" w:hAnsi="Arial" w:cs="Arial"/>
          <w:sz w:val="22"/>
          <w:szCs w:val="22"/>
        </w:rPr>
        <w:lastRenderedPageBreak/>
        <w:t>Follow these steps to print additional state payments on another set of W-2s.</w:t>
      </w:r>
    </w:p>
    <w:p w14:paraId="2C734C06" w14:textId="77777777" w:rsidR="006221B2" w:rsidRDefault="006221B2">
      <w:pPr>
        <w:rPr>
          <w:rFonts w:ascii="Arial" w:hAnsi="Arial" w:cs="Arial"/>
          <w:sz w:val="22"/>
          <w:szCs w:val="22"/>
        </w:rPr>
      </w:pPr>
    </w:p>
    <w:p w14:paraId="5E3856B3" w14:textId="77777777" w:rsidR="006221B2" w:rsidRDefault="006221B2">
      <w:pPr>
        <w:ind w:left="720"/>
        <w:rPr>
          <w:rFonts w:ascii="Arial" w:hAnsi="Arial" w:cs="Arial"/>
          <w:sz w:val="22"/>
          <w:szCs w:val="22"/>
        </w:rPr>
      </w:pPr>
      <w:r>
        <w:rPr>
          <w:rFonts w:ascii="Arial" w:hAnsi="Arial" w:cs="Arial"/>
          <w:sz w:val="22"/>
          <w:szCs w:val="22"/>
        </w:rPr>
        <w:t>1. Print the State Withholding Report for all employees from PB.</w:t>
      </w:r>
    </w:p>
    <w:p w14:paraId="3262E6AC" w14:textId="77777777" w:rsidR="006221B2" w:rsidRDefault="006221B2">
      <w:pPr>
        <w:ind w:left="720"/>
        <w:rPr>
          <w:rFonts w:ascii="Arial" w:hAnsi="Arial" w:cs="Arial"/>
          <w:sz w:val="22"/>
          <w:szCs w:val="22"/>
        </w:rPr>
      </w:pPr>
    </w:p>
    <w:p w14:paraId="17381F91" w14:textId="77777777" w:rsidR="006221B2" w:rsidRDefault="006221B2">
      <w:pPr>
        <w:pStyle w:val="BodyTextIndent3"/>
        <w:rPr>
          <w:rFonts w:ascii="Arial" w:hAnsi="Arial" w:cs="Arial"/>
          <w:sz w:val="22"/>
          <w:szCs w:val="22"/>
        </w:rPr>
      </w:pPr>
      <w:r>
        <w:rPr>
          <w:rFonts w:ascii="Arial" w:hAnsi="Arial" w:cs="Arial"/>
          <w:sz w:val="22"/>
          <w:szCs w:val="22"/>
        </w:rPr>
        <w:t>2. Manually replace the first state information with the third state.  If the employee worked in four states, enter that on the second line.  If not, delete all text for the second state.</w:t>
      </w:r>
    </w:p>
    <w:p w14:paraId="5F1FB14D" w14:textId="77777777" w:rsidR="006221B2" w:rsidRDefault="006221B2">
      <w:pPr>
        <w:ind w:left="720"/>
        <w:rPr>
          <w:rFonts w:ascii="Arial" w:hAnsi="Arial" w:cs="Arial"/>
          <w:sz w:val="22"/>
          <w:szCs w:val="22"/>
        </w:rPr>
      </w:pPr>
    </w:p>
    <w:p w14:paraId="5DE1B694" w14:textId="77777777" w:rsidR="006221B2" w:rsidRDefault="006221B2">
      <w:pPr>
        <w:rPr>
          <w:rFonts w:ascii="Arial" w:hAnsi="Arial" w:cs="Arial"/>
          <w:sz w:val="22"/>
          <w:szCs w:val="22"/>
        </w:rPr>
      </w:pPr>
      <w:r>
        <w:rPr>
          <w:rFonts w:ascii="Arial" w:hAnsi="Arial" w:cs="Arial"/>
          <w:sz w:val="22"/>
          <w:szCs w:val="22"/>
        </w:rPr>
        <w:t>When you are ready to print, you must first print a trial copy, make any adjustments, and then print the final copies of the forms.</w:t>
      </w:r>
    </w:p>
    <w:p w14:paraId="37264347" w14:textId="77777777" w:rsidR="006221B2" w:rsidRDefault="006221B2">
      <w:pPr>
        <w:rPr>
          <w:rFonts w:ascii="Arial" w:hAnsi="Arial" w:cs="Arial"/>
          <w:sz w:val="22"/>
          <w:szCs w:val="22"/>
        </w:rPr>
      </w:pPr>
    </w:p>
    <w:p w14:paraId="51EFC9C4" w14:textId="77777777" w:rsidR="006221B2" w:rsidRDefault="006221B2">
      <w:pPr>
        <w:rPr>
          <w:rFonts w:ascii="Arial" w:hAnsi="Arial" w:cs="Arial"/>
          <w:b/>
          <w:bCs/>
          <w:sz w:val="22"/>
          <w:szCs w:val="22"/>
        </w:rPr>
      </w:pPr>
      <w:r>
        <w:rPr>
          <w:rFonts w:ascii="Arial" w:hAnsi="Arial" w:cs="Arial"/>
          <w:b/>
          <w:bCs/>
          <w:sz w:val="22"/>
          <w:szCs w:val="22"/>
        </w:rPr>
        <w:t>To print a trial copy of the W-2s:</w:t>
      </w:r>
    </w:p>
    <w:p w14:paraId="771C4F46" w14:textId="77777777" w:rsidR="006221B2" w:rsidRDefault="006221B2">
      <w:pPr>
        <w:rPr>
          <w:rFonts w:ascii="Arial" w:hAnsi="Arial" w:cs="Arial"/>
          <w:sz w:val="22"/>
          <w:szCs w:val="22"/>
        </w:rPr>
      </w:pPr>
    </w:p>
    <w:p w14:paraId="141A1FED" w14:textId="77777777" w:rsidR="006221B2" w:rsidRDefault="008B1CB9">
      <w:pPr>
        <w:ind w:left="720"/>
        <w:rPr>
          <w:rFonts w:ascii="Arial" w:hAnsi="Arial" w:cs="Arial"/>
          <w:sz w:val="22"/>
          <w:szCs w:val="22"/>
        </w:rPr>
      </w:pPr>
      <w:r>
        <w:rPr>
          <w:rFonts w:ascii="Arial" w:hAnsi="Arial" w:cs="Arial"/>
          <w:sz w:val="22"/>
          <w:szCs w:val="22"/>
        </w:rPr>
        <w:t>1. Put plain paper in the printer and start up the PB Tax Year-End program.</w:t>
      </w:r>
    </w:p>
    <w:p w14:paraId="4947855D" w14:textId="77777777" w:rsidR="006221B2" w:rsidRDefault="006221B2">
      <w:pPr>
        <w:ind w:left="720"/>
        <w:rPr>
          <w:rFonts w:ascii="Arial" w:hAnsi="Arial" w:cs="Arial"/>
          <w:sz w:val="22"/>
          <w:szCs w:val="22"/>
        </w:rPr>
      </w:pPr>
    </w:p>
    <w:p w14:paraId="57D41873" w14:textId="77777777" w:rsidR="006221B2" w:rsidRDefault="006221B2">
      <w:pPr>
        <w:ind w:left="720"/>
        <w:rPr>
          <w:rFonts w:ascii="Arial" w:hAnsi="Arial" w:cs="Arial"/>
          <w:sz w:val="22"/>
          <w:szCs w:val="22"/>
        </w:rPr>
      </w:pPr>
      <w:r>
        <w:rPr>
          <w:rFonts w:ascii="Arial" w:hAnsi="Arial" w:cs="Arial"/>
          <w:sz w:val="22"/>
          <w:szCs w:val="22"/>
        </w:rPr>
        <w:t xml:space="preserve">2. Select W-2s from the Payroll Reports menu. Click Employees to specify individual employees or ranges of employees to print.  </w:t>
      </w:r>
    </w:p>
    <w:p w14:paraId="7EBAE18B" w14:textId="77777777" w:rsidR="006221B2" w:rsidRDefault="006221B2">
      <w:pPr>
        <w:ind w:left="720"/>
        <w:rPr>
          <w:rFonts w:ascii="Arial" w:hAnsi="Arial" w:cs="Arial"/>
          <w:sz w:val="22"/>
          <w:szCs w:val="22"/>
        </w:rPr>
      </w:pPr>
    </w:p>
    <w:p w14:paraId="626B95AB" w14:textId="77777777" w:rsidR="006221B2" w:rsidRDefault="006221B2">
      <w:pPr>
        <w:ind w:left="720"/>
        <w:rPr>
          <w:rFonts w:ascii="Arial" w:hAnsi="Arial" w:cs="Arial"/>
        </w:rPr>
      </w:pPr>
      <w:r>
        <w:rPr>
          <w:rFonts w:ascii="Arial" w:hAnsi="Arial" w:cs="Arial"/>
          <w:sz w:val="22"/>
        </w:rPr>
        <w:t>3. Print a complete set of W-2s on plain paper and carefully verify the information</w:t>
      </w:r>
      <w:r w:rsidR="00EE16B8">
        <w:rPr>
          <w:rFonts w:ascii="Arial" w:hAnsi="Arial" w:cs="Arial"/>
          <w:sz w:val="22"/>
        </w:rPr>
        <w:t xml:space="preserve">, </w:t>
      </w:r>
      <w:r>
        <w:rPr>
          <w:rFonts w:ascii="Arial" w:hAnsi="Arial" w:cs="Arial"/>
          <w:sz w:val="22"/>
        </w:rPr>
        <w:t>as well as</w:t>
      </w:r>
      <w:r w:rsidR="00EE16B8">
        <w:rPr>
          <w:rFonts w:ascii="Arial" w:hAnsi="Arial" w:cs="Arial"/>
          <w:sz w:val="22"/>
        </w:rPr>
        <w:t>,</w:t>
      </w:r>
      <w:r>
        <w:rPr>
          <w:rFonts w:ascii="Arial" w:hAnsi="Arial" w:cs="Arial"/>
          <w:sz w:val="22"/>
        </w:rPr>
        <w:t xml:space="preserve"> the alignment by holding the page up to the actual form</w:t>
      </w:r>
      <w:r>
        <w:rPr>
          <w:rFonts w:ascii="Arial" w:hAnsi="Arial" w:cs="Arial"/>
        </w:rPr>
        <w:t>.</w:t>
      </w:r>
    </w:p>
    <w:p w14:paraId="5459AAD8" w14:textId="77777777" w:rsidR="006221B2" w:rsidRDefault="006221B2">
      <w:pPr>
        <w:ind w:left="360"/>
        <w:rPr>
          <w:rFonts w:ascii="Arial" w:hAnsi="Arial" w:cs="Arial"/>
        </w:rPr>
      </w:pPr>
    </w:p>
    <w:p w14:paraId="0EFC05A0" w14:textId="77777777" w:rsidR="006221B2" w:rsidRDefault="006221B2">
      <w:pPr>
        <w:ind w:left="360"/>
        <w:rPr>
          <w:rFonts w:ascii="Arial" w:hAnsi="Arial" w:cs="Arial"/>
        </w:rPr>
      </w:pPr>
    </w:p>
    <w:p w14:paraId="757086D7" w14:textId="77777777" w:rsidR="006221B2" w:rsidRDefault="006221B2">
      <w:pPr>
        <w:pStyle w:val="BodyTextIndent3"/>
        <w:rPr>
          <w:rFonts w:ascii="Arial" w:hAnsi="Arial" w:cs="Arial"/>
          <w:sz w:val="22"/>
          <w:szCs w:val="22"/>
        </w:rPr>
      </w:pPr>
      <w:r>
        <w:rPr>
          <w:rFonts w:ascii="Arial" w:hAnsi="Arial" w:cs="Arial"/>
          <w:sz w:val="22"/>
          <w:szCs w:val="22"/>
        </w:rPr>
        <w:t>4.  If you need to adjust the printing on the form, click the Setup button on the Print W-2 window.</w:t>
      </w:r>
    </w:p>
    <w:p w14:paraId="78F1DD63" w14:textId="77777777" w:rsidR="006221B2" w:rsidRDefault="006221B2">
      <w:pPr>
        <w:ind w:left="720"/>
        <w:rPr>
          <w:rFonts w:ascii="Arial" w:hAnsi="Arial" w:cs="Arial"/>
          <w:sz w:val="22"/>
          <w:szCs w:val="22"/>
        </w:rPr>
      </w:pPr>
    </w:p>
    <w:p w14:paraId="71C725C2" w14:textId="77777777" w:rsidR="006221B2" w:rsidRDefault="006221B2">
      <w:pPr>
        <w:ind w:left="720"/>
        <w:rPr>
          <w:rFonts w:ascii="Arial" w:hAnsi="Arial" w:cs="Arial"/>
          <w:sz w:val="22"/>
          <w:szCs w:val="22"/>
        </w:rPr>
      </w:pPr>
      <w:r>
        <w:rPr>
          <w:rFonts w:ascii="Arial" w:hAnsi="Arial" w:cs="Arial"/>
          <w:sz w:val="22"/>
          <w:szCs w:val="22"/>
        </w:rPr>
        <w:t>The default setting for Units is “</w:t>
      </w:r>
      <w:proofErr w:type="spellStart"/>
      <w:r>
        <w:rPr>
          <w:rFonts w:ascii="Arial" w:hAnsi="Arial" w:cs="Arial"/>
          <w:sz w:val="22"/>
          <w:szCs w:val="22"/>
        </w:rPr>
        <w:t>Twips</w:t>
      </w:r>
      <w:proofErr w:type="spellEnd"/>
      <w:r>
        <w:rPr>
          <w:rFonts w:ascii="Arial" w:hAnsi="Arial" w:cs="Arial"/>
          <w:sz w:val="22"/>
          <w:szCs w:val="22"/>
        </w:rPr>
        <w:t xml:space="preserve">.” If you wish; you may use “Inches”.  If using </w:t>
      </w:r>
      <w:proofErr w:type="spellStart"/>
      <w:r>
        <w:rPr>
          <w:rFonts w:ascii="Arial" w:hAnsi="Arial" w:cs="Arial"/>
          <w:sz w:val="22"/>
          <w:szCs w:val="22"/>
        </w:rPr>
        <w:t>Twips</w:t>
      </w:r>
      <w:proofErr w:type="spellEnd"/>
      <w:r>
        <w:rPr>
          <w:rFonts w:ascii="Arial" w:hAnsi="Arial" w:cs="Arial"/>
          <w:sz w:val="22"/>
          <w:szCs w:val="22"/>
        </w:rPr>
        <w:t xml:space="preserve">, start by entering 200 </w:t>
      </w:r>
      <w:proofErr w:type="spellStart"/>
      <w:r>
        <w:rPr>
          <w:rFonts w:ascii="Arial" w:hAnsi="Arial" w:cs="Arial"/>
          <w:sz w:val="22"/>
          <w:szCs w:val="22"/>
        </w:rPr>
        <w:t>Twips</w:t>
      </w:r>
      <w:proofErr w:type="spellEnd"/>
      <w:r>
        <w:rPr>
          <w:rFonts w:ascii="Arial" w:hAnsi="Arial" w:cs="Arial"/>
          <w:sz w:val="22"/>
          <w:szCs w:val="22"/>
        </w:rPr>
        <w:t xml:space="preserve"> to move the form up or down, etc. and click OK.  Print a test form and check it.  You can then modify the 200 </w:t>
      </w:r>
      <w:proofErr w:type="spellStart"/>
      <w:r>
        <w:rPr>
          <w:rFonts w:ascii="Arial" w:hAnsi="Arial" w:cs="Arial"/>
          <w:sz w:val="22"/>
          <w:szCs w:val="22"/>
        </w:rPr>
        <w:t>twips</w:t>
      </w:r>
      <w:proofErr w:type="spellEnd"/>
      <w:r>
        <w:rPr>
          <w:rFonts w:ascii="Arial" w:hAnsi="Arial" w:cs="Arial"/>
          <w:sz w:val="22"/>
          <w:szCs w:val="22"/>
        </w:rPr>
        <w:t xml:space="preserve"> setting by + or – 50 </w:t>
      </w:r>
      <w:proofErr w:type="spellStart"/>
      <w:r>
        <w:rPr>
          <w:rFonts w:ascii="Arial" w:hAnsi="Arial" w:cs="Arial"/>
          <w:sz w:val="22"/>
          <w:szCs w:val="22"/>
        </w:rPr>
        <w:t>twips</w:t>
      </w:r>
      <w:proofErr w:type="spellEnd"/>
      <w:r>
        <w:rPr>
          <w:rFonts w:ascii="Arial" w:hAnsi="Arial" w:cs="Arial"/>
          <w:sz w:val="22"/>
          <w:szCs w:val="22"/>
        </w:rPr>
        <w:t xml:space="preserve"> at a time and click OK.  Continue to test on plain paper.  Profit Builder saves your setup each time.</w:t>
      </w:r>
    </w:p>
    <w:p w14:paraId="00007AFE" w14:textId="77777777" w:rsidR="006221B2" w:rsidRDefault="006221B2">
      <w:pPr>
        <w:ind w:left="720"/>
        <w:rPr>
          <w:rFonts w:ascii="Arial" w:hAnsi="Arial" w:cs="Arial"/>
        </w:rPr>
      </w:pPr>
    </w:p>
    <w:p w14:paraId="2D7B0AF6" w14:textId="77777777" w:rsidR="006221B2" w:rsidRDefault="00C81AF1">
      <w:pPr>
        <w:ind w:left="1440" w:firstLine="720"/>
        <w:rPr>
          <w:rFonts w:ascii="Arial" w:hAnsi="Arial" w:cs="Arial"/>
        </w:rPr>
      </w:pPr>
      <w:r>
        <w:rPr>
          <w:rFonts w:ascii="Arial" w:hAnsi="Arial" w:cs="Arial"/>
          <w:noProof/>
          <w:color w:val="6B5434"/>
          <w:sz w:val="22"/>
        </w:rPr>
        <w:drawing>
          <wp:inline distT="0" distB="0" distL="0" distR="0" wp14:anchorId="726420F4" wp14:editId="06512AB4">
            <wp:extent cx="3810000" cy="2548255"/>
            <wp:effectExtent l="0" t="0" r="0" b="4445"/>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548255"/>
                    </a:xfrm>
                    <a:prstGeom prst="rect">
                      <a:avLst/>
                    </a:prstGeom>
                    <a:noFill/>
                    <a:ln>
                      <a:noFill/>
                    </a:ln>
                  </pic:spPr>
                </pic:pic>
              </a:graphicData>
            </a:graphic>
          </wp:inline>
        </w:drawing>
      </w:r>
    </w:p>
    <w:p w14:paraId="64604B0B" w14:textId="77777777" w:rsidR="006221B2" w:rsidRDefault="006221B2">
      <w:pPr>
        <w:ind w:left="720"/>
        <w:rPr>
          <w:rFonts w:ascii="Arial" w:hAnsi="Arial" w:cs="Arial"/>
        </w:rPr>
      </w:pPr>
    </w:p>
    <w:p w14:paraId="5D2BDE27" w14:textId="77777777" w:rsidR="006221B2" w:rsidRDefault="006221B2">
      <w:pPr>
        <w:ind w:left="720"/>
        <w:rPr>
          <w:rFonts w:ascii="Arial" w:hAnsi="Arial" w:cs="Arial"/>
          <w:sz w:val="22"/>
          <w:szCs w:val="22"/>
        </w:rPr>
      </w:pPr>
      <w:r>
        <w:rPr>
          <w:rFonts w:ascii="Arial" w:hAnsi="Arial" w:cs="Arial"/>
          <w:sz w:val="22"/>
          <w:szCs w:val="22"/>
        </w:rPr>
        <w:lastRenderedPageBreak/>
        <w:t>5. When you have your forms lined up properly, you are ready to print actual forms.</w:t>
      </w:r>
    </w:p>
    <w:p w14:paraId="76F6735A" w14:textId="77777777" w:rsidR="006221B2" w:rsidRDefault="006221B2">
      <w:pPr>
        <w:rPr>
          <w:rFonts w:ascii="Arial" w:hAnsi="Arial" w:cs="Arial"/>
          <w:sz w:val="22"/>
          <w:szCs w:val="22"/>
        </w:rPr>
      </w:pPr>
    </w:p>
    <w:p w14:paraId="67B44731" w14:textId="77777777" w:rsidR="006221B2" w:rsidRDefault="006221B2">
      <w:pPr>
        <w:rPr>
          <w:rFonts w:ascii="Arial" w:hAnsi="Arial" w:cs="Arial"/>
          <w:sz w:val="22"/>
          <w:szCs w:val="22"/>
        </w:rPr>
      </w:pPr>
      <w:r>
        <w:rPr>
          <w:rFonts w:ascii="Arial" w:hAnsi="Arial" w:cs="Arial"/>
          <w:b/>
          <w:bCs/>
          <w:sz w:val="22"/>
          <w:szCs w:val="22"/>
        </w:rPr>
        <w:t>Note:</w:t>
      </w:r>
      <w:r>
        <w:rPr>
          <w:rFonts w:ascii="Arial" w:hAnsi="Arial" w:cs="Arial"/>
          <w:sz w:val="22"/>
          <w:szCs w:val="22"/>
        </w:rPr>
        <w:t xml:space="preserve"> If you wish to print multiple copies, print a single set first along with the associated W-3 report.  To print the remaining sets, you can then specify the number of copies on the W-2 Form Setup window.  The forms will not print collated.  You can also specify multiple copies during the Printer Setup selection from the File Menu.  Do it one place or the other, NOT BOTH!  If you use the Windows Printer Setup, you may have the option to select “collated” copies depending on the type of printer you are using.</w:t>
      </w:r>
    </w:p>
    <w:p w14:paraId="0A1C1A9D" w14:textId="77777777" w:rsidR="006221B2" w:rsidRDefault="006221B2">
      <w:pPr>
        <w:rPr>
          <w:rFonts w:ascii="Arial" w:hAnsi="Arial" w:cs="Arial"/>
          <w:sz w:val="22"/>
          <w:szCs w:val="22"/>
        </w:rPr>
      </w:pPr>
    </w:p>
    <w:p w14:paraId="7335BD84" w14:textId="51A10F8D" w:rsidR="006221B2" w:rsidRDefault="006221B2">
      <w:pPr>
        <w:rPr>
          <w:rFonts w:ascii="Arial" w:hAnsi="Arial" w:cs="Arial"/>
          <w:sz w:val="22"/>
          <w:szCs w:val="22"/>
        </w:rPr>
      </w:pPr>
      <w:r>
        <w:rPr>
          <w:rFonts w:ascii="Arial" w:hAnsi="Arial" w:cs="Arial"/>
          <w:sz w:val="22"/>
          <w:szCs w:val="22"/>
        </w:rPr>
        <w:t>To print</w:t>
      </w:r>
      <w:r w:rsidR="000C4168">
        <w:rPr>
          <w:rFonts w:ascii="Arial" w:hAnsi="Arial" w:cs="Arial"/>
          <w:sz w:val="22"/>
          <w:szCs w:val="22"/>
        </w:rPr>
        <w:t xml:space="preserve"> directly</w:t>
      </w:r>
      <w:r>
        <w:rPr>
          <w:rFonts w:ascii="Arial" w:hAnsi="Arial" w:cs="Arial"/>
          <w:sz w:val="22"/>
          <w:szCs w:val="22"/>
        </w:rPr>
        <w:t xml:space="preserve"> on</w:t>
      </w:r>
      <w:r w:rsidR="000C4168">
        <w:rPr>
          <w:rFonts w:ascii="Arial" w:hAnsi="Arial" w:cs="Arial"/>
          <w:sz w:val="22"/>
          <w:szCs w:val="22"/>
        </w:rPr>
        <w:t>to</w:t>
      </w:r>
      <w:r>
        <w:rPr>
          <w:rFonts w:ascii="Arial" w:hAnsi="Arial" w:cs="Arial"/>
          <w:sz w:val="22"/>
          <w:szCs w:val="22"/>
        </w:rPr>
        <w:t xml:space="preserve"> the W-2 forms:</w:t>
      </w:r>
    </w:p>
    <w:p w14:paraId="6FB471E7" w14:textId="77777777" w:rsidR="006221B2" w:rsidRDefault="006221B2">
      <w:pPr>
        <w:rPr>
          <w:rFonts w:ascii="Arial" w:hAnsi="Arial" w:cs="Arial"/>
          <w:sz w:val="22"/>
          <w:szCs w:val="22"/>
        </w:rPr>
      </w:pPr>
    </w:p>
    <w:p w14:paraId="78829BFB" w14:textId="77777777" w:rsidR="006221B2" w:rsidRDefault="006221B2">
      <w:pPr>
        <w:ind w:left="720"/>
        <w:rPr>
          <w:rFonts w:ascii="Arial" w:hAnsi="Arial" w:cs="Arial"/>
          <w:sz w:val="22"/>
          <w:szCs w:val="22"/>
        </w:rPr>
      </w:pPr>
      <w:r>
        <w:rPr>
          <w:rFonts w:ascii="Arial" w:hAnsi="Arial" w:cs="Arial"/>
          <w:sz w:val="22"/>
          <w:szCs w:val="22"/>
        </w:rPr>
        <w:t>1. When you are satisfied that the print alignment is correct for a test set that consists of a least 10 employees, load the actual W-2 forms in your printer and reselect W-2s from the Reports Menu.</w:t>
      </w:r>
    </w:p>
    <w:p w14:paraId="45A6F022" w14:textId="77777777" w:rsidR="006221B2" w:rsidRDefault="006221B2">
      <w:pPr>
        <w:ind w:left="720"/>
        <w:rPr>
          <w:rFonts w:ascii="Arial" w:hAnsi="Arial" w:cs="Arial"/>
          <w:sz w:val="22"/>
          <w:szCs w:val="22"/>
        </w:rPr>
      </w:pPr>
    </w:p>
    <w:p w14:paraId="30571D3F" w14:textId="77777777" w:rsidR="006221B2" w:rsidRDefault="006221B2">
      <w:pPr>
        <w:ind w:left="720"/>
        <w:rPr>
          <w:rFonts w:ascii="Arial" w:hAnsi="Arial" w:cs="Arial"/>
          <w:sz w:val="22"/>
          <w:szCs w:val="22"/>
        </w:rPr>
      </w:pPr>
      <w:r>
        <w:rPr>
          <w:rFonts w:ascii="Arial" w:hAnsi="Arial" w:cs="Arial"/>
          <w:sz w:val="22"/>
          <w:szCs w:val="22"/>
        </w:rPr>
        <w:t>2. Once the W-2s have printed, the program will prompt you to load plain paper for printing the summary report that can be used to complete your W-3 form.</w:t>
      </w:r>
    </w:p>
    <w:p w14:paraId="1909CC03" w14:textId="77777777" w:rsidR="006221B2" w:rsidRDefault="006221B2">
      <w:pPr>
        <w:ind w:left="720"/>
        <w:rPr>
          <w:rFonts w:ascii="Arial" w:hAnsi="Arial" w:cs="Arial"/>
          <w:sz w:val="22"/>
          <w:szCs w:val="22"/>
        </w:rPr>
      </w:pPr>
    </w:p>
    <w:p w14:paraId="27E44591" w14:textId="77777777" w:rsidR="006221B2" w:rsidRDefault="006221B2">
      <w:pPr>
        <w:ind w:left="720"/>
        <w:rPr>
          <w:rFonts w:ascii="Arial" w:hAnsi="Arial" w:cs="Arial"/>
          <w:b/>
          <w:bCs/>
          <w:sz w:val="22"/>
          <w:szCs w:val="22"/>
        </w:rPr>
      </w:pPr>
      <w:r>
        <w:rPr>
          <w:rFonts w:ascii="Arial" w:hAnsi="Arial" w:cs="Arial"/>
          <w:b/>
          <w:bCs/>
          <w:sz w:val="22"/>
          <w:szCs w:val="22"/>
        </w:rPr>
        <w:t>Caution: If you have printed multiple sets of W-2s, ignore the W-3 that is associated with additional sets of forms, as it will give a total of all sets printed.</w:t>
      </w:r>
    </w:p>
    <w:p w14:paraId="7B4D812C" w14:textId="77777777" w:rsidR="00B17E78" w:rsidRDefault="00B17E78">
      <w:pPr>
        <w:ind w:left="720"/>
        <w:rPr>
          <w:rFonts w:ascii="Arial" w:hAnsi="Arial" w:cs="Arial"/>
          <w:b/>
          <w:bCs/>
          <w:sz w:val="22"/>
          <w:szCs w:val="22"/>
        </w:rPr>
      </w:pPr>
    </w:p>
    <w:p w14:paraId="67616959" w14:textId="77777777" w:rsidR="00B17E78" w:rsidRDefault="00B17E78" w:rsidP="00B17E78">
      <w:pPr>
        <w:rPr>
          <w:rFonts w:ascii="Arial" w:hAnsi="Arial" w:cs="Arial"/>
          <w:b/>
          <w:bCs/>
          <w:sz w:val="22"/>
          <w:szCs w:val="22"/>
        </w:rPr>
      </w:pPr>
      <w:r>
        <w:rPr>
          <w:rFonts w:ascii="Arial" w:hAnsi="Arial" w:cs="Arial"/>
          <w:b/>
          <w:bCs/>
          <w:sz w:val="22"/>
          <w:szCs w:val="22"/>
        </w:rPr>
        <w:t>W3 Printing:</w:t>
      </w:r>
    </w:p>
    <w:p w14:paraId="1F13589F" w14:textId="5A1E35FA" w:rsidR="00B17E78" w:rsidRPr="00B17E78" w:rsidRDefault="00B17E78" w:rsidP="00B17E78">
      <w:pPr>
        <w:ind w:left="720"/>
        <w:rPr>
          <w:rFonts w:ascii="Arial" w:hAnsi="Arial" w:cs="Arial"/>
          <w:b/>
          <w:bCs/>
          <w:sz w:val="22"/>
          <w:szCs w:val="22"/>
        </w:rPr>
      </w:pPr>
      <w:r>
        <w:rPr>
          <w:rFonts w:ascii="Arial" w:hAnsi="Arial" w:cs="Arial"/>
          <w:bCs/>
          <w:sz w:val="22"/>
          <w:szCs w:val="22"/>
        </w:rPr>
        <w:t xml:space="preserve">There is a form, </w:t>
      </w:r>
      <w:r w:rsidR="00A66378">
        <w:rPr>
          <w:rFonts w:ascii="Arial" w:hAnsi="Arial" w:cs="Arial"/>
          <w:bCs/>
          <w:sz w:val="22"/>
          <w:szCs w:val="22"/>
          <w:u w:val="single"/>
        </w:rPr>
        <w:t>2022</w:t>
      </w:r>
      <w:r w:rsidR="00CE3619" w:rsidRPr="00CE3619">
        <w:rPr>
          <w:rFonts w:ascii="Arial" w:hAnsi="Arial" w:cs="Arial"/>
          <w:bCs/>
          <w:sz w:val="22"/>
          <w:szCs w:val="22"/>
          <w:u w:val="single"/>
        </w:rPr>
        <w:t xml:space="preserve"> W3 Print Data </w:t>
      </w:r>
      <w:r w:rsidR="00FA1C76">
        <w:rPr>
          <w:rFonts w:ascii="Arial" w:hAnsi="Arial" w:cs="Arial"/>
          <w:bCs/>
          <w:sz w:val="22"/>
          <w:szCs w:val="22"/>
          <w:u w:val="single"/>
        </w:rPr>
        <w:t>and Form</w:t>
      </w:r>
      <w:r w:rsidR="00CE3619">
        <w:rPr>
          <w:rFonts w:ascii="Arial" w:hAnsi="Arial" w:cs="Arial"/>
          <w:bCs/>
          <w:sz w:val="22"/>
          <w:szCs w:val="22"/>
          <w:u w:val="single"/>
        </w:rPr>
        <w:t>.pdf</w:t>
      </w:r>
      <w:r>
        <w:rPr>
          <w:rFonts w:ascii="Arial" w:hAnsi="Arial" w:cs="Arial"/>
          <w:bCs/>
          <w:sz w:val="22"/>
          <w:szCs w:val="22"/>
        </w:rPr>
        <w:t xml:space="preserve">, which is located in the pb folder.  This is an Adobe PDF fill in the blank form that will print a completed W3.  This form must be printed on a </w:t>
      </w:r>
      <w:r w:rsidRPr="00B17E78">
        <w:rPr>
          <w:rFonts w:ascii="Arial" w:hAnsi="Arial" w:cs="Arial"/>
          <w:bCs/>
          <w:sz w:val="22"/>
          <w:szCs w:val="22"/>
          <w:u w:val="single"/>
        </w:rPr>
        <w:t>color</w:t>
      </w:r>
      <w:r>
        <w:rPr>
          <w:rFonts w:ascii="Arial" w:hAnsi="Arial" w:cs="Arial"/>
          <w:bCs/>
          <w:sz w:val="22"/>
          <w:szCs w:val="22"/>
        </w:rPr>
        <w:t xml:space="preserve"> printer!  If you fail to print this form using a color printer,</w:t>
      </w:r>
      <w:r w:rsidRPr="00B17E78">
        <w:rPr>
          <w:rFonts w:ascii="Arial" w:hAnsi="Arial" w:cs="Arial"/>
          <w:b/>
          <w:bCs/>
          <w:sz w:val="22"/>
          <w:szCs w:val="22"/>
        </w:rPr>
        <w:t xml:space="preserve"> </w:t>
      </w:r>
      <w:r w:rsidRPr="00B17E78">
        <w:rPr>
          <w:rFonts w:ascii="Arial" w:hAnsi="Arial" w:cs="Arial"/>
          <w:b/>
          <w:bCs/>
          <w:sz w:val="22"/>
          <w:szCs w:val="22"/>
          <w:highlight w:val="yellow"/>
        </w:rPr>
        <w:t xml:space="preserve">the </w:t>
      </w:r>
      <w:r w:rsidR="00CE3619">
        <w:rPr>
          <w:rFonts w:ascii="Arial" w:hAnsi="Arial" w:cs="Arial"/>
          <w:b/>
          <w:bCs/>
          <w:sz w:val="22"/>
          <w:szCs w:val="22"/>
          <w:highlight w:val="yellow"/>
        </w:rPr>
        <w:t>SSA</w:t>
      </w:r>
      <w:r w:rsidRPr="00B17E78">
        <w:rPr>
          <w:rFonts w:ascii="Arial" w:hAnsi="Arial" w:cs="Arial"/>
          <w:b/>
          <w:bCs/>
          <w:sz w:val="22"/>
          <w:szCs w:val="22"/>
          <w:highlight w:val="yellow"/>
        </w:rPr>
        <w:t xml:space="preserve"> will reject the entire W2 submission.</w:t>
      </w:r>
      <w:r w:rsidR="0039596B">
        <w:rPr>
          <w:rFonts w:ascii="Arial" w:hAnsi="Arial" w:cs="Arial"/>
          <w:b/>
          <w:bCs/>
          <w:sz w:val="22"/>
          <w:szCs w:val="22"/>
        </w:rPr>
        <w:t xml:space="preserve">  It is much safer to print onto the form </w:t>
      </w:r>
      <w:r w:rsidR="00FA1C76">
        <w:rPr>
          <w:rFonts w:ascii="Arial" w:hAnsi="Arial" w:cs="Arial"/>
          <w:b/>
          <w:bCs/>
          <w:sz w:val="22"/>
          <w:szCs w:val="22"/>
        </w:rPr>
        <w:t xml:space="preserve">using </w:t>
      </w:r>
      <w:r w:rsidR="00ED57FC">
        <w:rPr>
          <w:rFonts w:ascii="Arial" w:hAnsi="Arial" w:cs="Arial"/>
          <w:b/>
          <w:bCs/>
          <w:sz w:val="22"/>
          <w:szCs w:val="22"/>
          <w:u w:val="single"/>
        </w:rPr>
        <w:t>2022</w:t>
      </w:r>
      <w:r w:rsidR="00FA1C76" w:rsidRPr="00FA1C76">
        <w:rPr>
          <w:rFonts w:ascii="Arial" w:hAnsi="Arial" w:cs="Arial"/>
          <w:b/>
          <w:bCs/>
          <w:sz w:val="22"/>
          <w:szCs w:val="22"/>
          <w:u w:val="single"/>
        </w:rPr>
        <w:t xml:space="preserve"> W3 Print Data Only.pdf</w:t>
      </w:r>
      <w:r w:rsidR="00FA1C76">
        <w:rPr>
          <w:rFonts w:ascii="Arial" w:hAnsi="Arial" w:cs="Arial"/>
          <w:b/>
          <w:bCs/>
          <w:sz w:val="22"/>
          <w:szCs w:val="22"/>
        </w:rPr>
        <w:t xml:space="preserve"> </w:t>
      </w:r>
      <w:r w:rsidR="0039596B">
        <w:rPr>
          <w:rFonts w:ascii="Arial" w:hAnsi="Arial" w:cs="Arial"/>
          <w:b/>
          <w:bCs/>
          <w:sz w:val="22"/>
          <w:szCs w:val="22"/>
        </w:rPr>
        <w:t>since the SSA may reject the shade of your red ink.</w:t>
      </w:r>
    </w:p>
    <w:p w14:paraId="443B84B5" w14:textId="77777777" w:rsidR="00B17E78" w:rsidRPr="00B17E78" w:rsidRDefault="00B17E78" w:rsidP="00B17E78">
      <w:pPr>
        <w:ind w:left="720"/>
        <w:rPr>
          <w:rFonts w:ascii="Arial" w:hAnsi="Arial" w:cs="Arial"/>
          <w:bCs/>
          <w:sz w:val="22"/>
          <w:szCs w:val="22"/>
        </w:rPr>
      </w:pPr>
    </w:p>
    <w:p w14:paraId="3A5EEF64" w14:textId="77777777" w:rsidR="006221B2" w:rsidRPr="005432C9" w:rsidRDefault="006221B2">
      <w:pPr>
        <w:pStyle w:val="Heading3"/>
        <w:rPr>
          <w:sz w:val="28"/>
          <w:szCs w:val="28"/>
        </w:rPr>
      </w:pPr>
      <w:r w:rsidRPr="005432C9">
        <w:rPr>
          <w:sz w:val="28"/>
          <w:szCs w:val="28"/>
        </w:rPr>
        <w:t xml:space="preserve">MAGNETIC MEDIA </w:t>
      </w:r>
      <w:r w:rsidR="00C60ADC" w:rsidRPr="005432C9">
        <w:rPr>
          <w:sz w:val="28"/>
          <w:szCs w:val="28"/>
        </w:rPr>
        <w:t xml:space="preserve">FILING </w:t>
      </w:r>
      <w:r w:rsidRPr="005432C9">
        <w:rPr>
          <w:sz w:val="28"/>
          <w:szCs w:val="28"/>
        </w:rPr>
        <w:t>FOR W-2s</w:t>
      </w:r>
    </w:p>
    <w:p w14:paraId="6712AEC9" w14:textId="77777777" w:rsidR="006221B2" w:rsidRDefault="006221B2">
      <w:pPr>
        <w:rPr>
          <w:rFonts w:ascii="Arial" w:hAnsi="Arial" w:cs="Arial"/>
          <w:b/>
          <w:bCs/>
          <w:sz w:val="22"/>
          <w:szCs w:val="22"/>
        </w:rPr>
      </w:pPr>
    </w:p>
    <w:p w14:paraId="52C83E98" w14:textId="77777777" w:rsidR="006221B2" w:rsidRDefault="006221B2">
      <w:pPr>
        <w:rPr>
          <w:rFonts w:ascii="Arial" w:hAnsi="Arial" w:cs="Arial"/>
          <w:sz w:val="22"/>
          <w:szCs w:val="22"/>
        </w:rPr>
      </w:pPr>
      <w:r>
        <w:rPr>
          <w:rFonts w:ascii="Arial" w:hAnsi="Arial" w:cs="Arial"/>
          <w:sz w:val="22"/>
          <w:szCs w:val="22"/>
        </w:rPr>
        <w:t xml:space="preserve">If you are required to file your W-2s with the Social Security Administration on Magnetic Media you can create </w:t>
      </w:r>
      <w:r w:rsidR="00BE2561">
        <w:rPr>
          <w:rFonts w:ascii="Arial" w:hAnsi="Arial" w:cs="Arial"/>
          <w:sz w:val="22"/>
          <w:szCs w:val="22"/>
        </w:rPr>
        <w:t>a file</w:t>
      </w:r>
      <w:r>
        <w:rPr>
          <w:rFonts w:ascii="Arial" w:hAnsi="Arial" w:cs="Arial"/>
          <w:sz w:val="22"/>
          <w:szCs w:val="22"/>
        </w:rPr>
        <w:t xml:space="preserve"> using the W-2’s function on the Year-End Payroll Reports menu. Follow these steps:</w:t>
      </w:r>
    </w:p>
    <w:p w14:paraId="6716246F" w14:textId="77777777" w:rsidR="006221B2" w:rsidRDefault="006221B2">
      <w:pPr>
        <w:rPr>
          <w:rFonts w:ascii="Arial" w:hAnsi="Arial" w:cs="Arial"/>
          <w:sz w:val="22"/>
          <w:szCs w:val="22"/>
        </w:rPr>
      </w:pPr>
    </w:p>
    <w:p w14:paraId="5780A0A5" w14:textId="77777777" w:rsidR="006221B2" w:rsidRDefault="006221B2">
      <w:pPr>
        <w:ind w:left="720"/>
        <w:rPr>
          <w:rFonts w:ascii="Arial" w:hAnsi="Arial" w:cs="Arial"/>
          <w:sz w:val="22"/>
          <w:szCs w:val="22"/>
        </w:rPr>
      </w:pPr>
      <w:r>
        <w:rPr>
          <w:rFonts w:ascii="Arial" w:hAnsi="Arial" w:cs="Arial"/>
          <w:sz w:val="22"/>
          <w:szCs w:val="22"/>
        </w:rPr>
        <w:t xml:space="preserve">1. Profit Builder Employee Information stores the first and middle names in a single field.  The </w:t>
      </w:r>
      <w:proofErr w:type="gramStart"/>
      <w:r>
        <w:rPr>
          <w:rFonts w:ascii="Arial" w:hAnsi="Arial" w:cs="Arial"/>
          <w:sz w:val="22"/>
          <w:szCs w:val="22"/>
        </w:rPr>
        <w:t>employee</w:t>
      </w:r>
      <w:proofErr w:type="gramEnd"/>
      <w:r>
        <w:rPr>
          <w:rFonts w:ascii="Arial" w:hAnsi="Arial" w:cs="Arial"/>
          <w:sz w:val="22"/>
          <w:szCs w:val="22"/>
        </w:rPr>
        <w:t xml:space="preserve"> name must be in four separate fields on the Magnetic media file:  last name, first name, middle initial and suffix (if any). Before you create the </w:t>
      </w:r>
      <w:r w:rsidR="008455AD">
        <w:rPr>
          <w:rFonts w:ascii="Arial" w:hAnsi="Arial" w:cs="Arial"/>
          <w:sz w:val="22"/>
          <w:szCs w:val="22"/>
        </w:rPr>
        <w:t>file</w:t>
      </w:r>
      <w:r>
        <w:rPr>
          <w:rFonts w:ascii="Arial" w:hAnsi="Arial" w:cs="Arial"/>
          <w:sz w:val="22"/>
          <w:szCs w:val="22"/>
        </w:rPr>
        <w:t>, you will need to edit the W-2 file to move the employee’s middle initial and suffix (if any) into separate boxes shown on the edit window.</w:t>
      </w:r>
    </w:p>
    <w:p w14:paraId="7C9FD079" w14:textId="77777777" w:rsidR="006221B2" w:rsidRDefault="006221B2">
      <w:pPr>
        <w:rPr>
          <w:rFonts w:ascii="Arial" w:hAnsi="Arial" w:cs="Arial"/>
          <w:sz w:val="22"/>
          <w:szCs w:val="22"/>
        </w:rPr>
      </w:pPr>
    </w:p>
    <w:p w14:paraId="1A0DBFCD" w14:textId="77777777" w:rsidR="00EF1444" w:rsidRDefault="006221B2" w:rsidP="00F64B9A">
      <w:pPr>
        <w:ind w:left="720"/>
        <w:rPr>
          <w:rFonts w:ascii="Arial" w:hAnsi="Arial" w:cs="Arial"/>
          <w:sz w:val="22"/>
          <w:szCs w:val="22"/>
        </w:rPr>
      </w:pPr>
      <w:r>
        <w:rPr>
          <w:rFonts w:ascii="Arial" w:hAnsi="Arial" w:cs="Arial"/>
          <w:sz w:val="22"/>
          <w:szCs w:val="22"/>
        </w:rPr>
        <w:t xml:space="preserve">2. Select the employees, and then click on the </w:t>
      </w:r>
      <w:r w:rsidR="008455AD">
        <w:rPr>
          <w:rFonts w:ascii="Arial" w:hAnsi="Arial" w:cs="Arial"/>
          <w:sz w:val="22"/>
          <w:szCs w:val="22"/>
        </w:rPr>
        <w:t>Electronic Filing</w:t>
      </w:r>
      <w:r>
        <w:rPr>
          <w:rFonts w:ascii="Arial" w:hAnsi="Arial" w:cs="Arial"/>
          <w:sz w:val="22"/>
          <w:szCs w:val="22"/>
        </w:rPr>
        <w:t xml:space="preserve"> button on the Print W-2s window.  The screen shown below is displayed.</w:t>
      </w:r>
    </w:p>
    <w:p w14:paraId="1C83C91B" w14:textId="77777777" w:rsidR="00500366" w:rsidRDefault="006221B2">
      <w:pPr>
        <w:rPr>
          <w:rFonts w:ascii="Arial" w:hAnsi="Arial" w:cs="Arial"/>
          <w:sz w:val="22"/>
          <w:szCs w:val="22"/>
        </w:rPr>
      </w:pPr>
      <w:r>
        <w:rPr>
          <w:rFonts w:ascii="Arial" w:hAnsi="Arial" w:cs="Arial"/>
          <w:sz w:val="22"/>
          <w:szCs w:val="22"/>
        </w:rPr>
        <w:tab/>
      </w:r>
    </w:p>
    <w:p w14:paraId="06C6DC0A" w14:textId="77777777" w:rsidR="00EF1444" w:rsidRDefault="00500366" w:rsidP="00F64B9A">
      <w:pPr>
        <w:ind w:left="720"/>
        <w:rPr>
          <w:rFonts w:ascii="Arial" w:hAnsi="Arial" w:cs="Arial"/>
          <w:sz w:val="22"/>
          <w:szCs w:val="22"/>
        </w:rPr>
      </w:pPr>
      <w:r>
        <w:rPr>
          <w:rFonts w:ascii="Arial" w:hAnsi="Arial" w:cs="Arial"/>
          <w:sz w:val="22"/>
          <w:szCs w:val="22"/>
        </w:rPr>
        <w:t xml:space="preserve">3. </w:t>
      </w:r>
      <w:r w:rsidR="006221B2">
        <w:rPr>
          <w:rFonts w:ascii="Arial" w:hAnsi="Arial" w:cs="Arial"/>
          <w:sz w:val="22"/>
          <w:szCs w:val="22"/>
        </w:rPr>
        <w:t xml:space="preserve">Using the TAB key (not the ENTER key), complete the entries on this window and then click OK.  The program will create the W-2 </w:t>
      </w:r>
      <w:r>
        <w:rPr>
          <w:rFonts w:ascii="Arial" w:hAnsi="Arial" w:cs="Arial"/>
          <w:sz w:val="22"/>
          <w:szCs w:val="22"/>
        </w:rPr>
        <w:t>file</w:t>
      </w:r>
      <w:r w:rsidR="008455AD">
        <w:rPr>
          <w:rFonts w:ascii="Arial" w:hAnsi="Arial" w:cs="Arial"/>
          <w:sz w:val="22"/>
          <w:szCs w:val="22"/>
        </w:rPr>
        <w:t xml:space="preserve"> at the location you specify</w:t>
      </w:r>
      <w:r>
        <w:rPr>
          <w:rFonts w:ascii="Arial" w:hAnsi="Arial" w:cs="Arial"/>
          <w:sz w:val="22"/>
          <w:szCs w:val="22"/>
        </w:rPr>
        <w:t>.</w:t>
      </w:r>
      <w:r w:rsidR="008455AD">
        <w:rPr>
          <w:rFonts w:ascii="Arial" w:hAnsi="Arial" w:cs="Arial"/>
          <w:sz w:val="22"/>
          <w:szCs w:val="22"/>
        </w:rPr>
        <w:t xml:space="preserve">  Next, you can specify a drive location if you are going to submit a disk.</w:t>
      </w:r>
    </w:p>
    <w:p w14:paraId="15F42D33" w14:textId="77777777" w:rsidR="006221B2" w:rsidRDefault="006221B2">
      <w:pPr>
        <w:ind w:left="720"/>
        <w:rPr>
          <w:rFonts w:ascii="Arial" w:hAnsi="Arial" w:cs="Arial"/>
          <w:sz w:val="22"/>
          <w:szCs w:val="22"/>
        </w:rPr>
      </w:pPr>
    </w:p>
    <w:p w14:paraId="5376AE88" w14:textId="77777777" w:rsidR="006221B2" w:rsidRDefault="008455AD">
      <w:pPr>
        <w:ind w:left="720"/>
        <w:jc w:val="center"/>
        <w:rPr>
          <w:rFonts w:ascii="Arial" w:hAnsi="Arial" w:cs="Arial"/>
        </w:rPr>
      </w:pPr>
      <w:r w:rsidRPr="008455AD">
        <w:rPr>
          <w:noProof/>
        </w:rPr>
        <w:lastRenderedPageBreak/>
        <w:t xml:space="preserve"> </w:t>
      </w:r>
      <w:r w:rsidR="00C81AF1">
        <w:rPr>
          <w:noProof/>
        </w:rPr>
        <w:drawing>
          <wp:inline distT="0" distB="0" distL="0" distR="0" wp14:anchorId="72DFEAD1" wp14:editId="1340534F">
            <wp:extent cx="4538345" cy="3928745"/>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38345" cy="3928745"/>
                    </a:xfrm>
                    <a:prstGeom prst="rect">
                      <a:avLst/>
                    </a:prstGeom>
                    <a:noFill/>
                    <a:ln>
                      <a:noFill/>
                    </a:ln>
                  </pic:spPr>
                </pic:pic>
              </a:graphicData>
            </a:graphic>
          </wp:inline>
        </w:drawing>
      </w:r>
    </w:p>
    <w:p w14:paraId="0B12694E" w14:textId="77777777" w:rsidR="006221B2" w:rsidRDefault="006221B2">
      <w:pPr>
        <w:rPr>
          <w:rFonts w:ascii="Arial" w:hAnsi="Arial" w:cs="Arial"/>
          <w:color w:val="6B5434"/>
          <w:sz w:val="22"/>
        </w:rPr>
      </w:pPr>
    </w:p>
    <w:p w14:paraId="5C5E9D44" w14:textId="77777777" w:rsidR="006221B2" w:rsidRDefault="006221B2">
      <w:pPr>
        <w:rPr>
          <w:rFonts w:ascii="Arial" w:hAnsi="Arial" w:cs="Arial"/>
          <w:sz w:val="22"/>
        </w:rPr>
      </w:pPr>
    </w:p>
    <w:p w14:paraId="34C421EE" w14:textId="77777777" w:rsidR="000935F8" w:rsidRDefault="006221B2">
      <w:pPr>
        <w:pStyle w:val="Heading5"/>
        <w:jc w:val="center"/>
        <w:rPr>
          <w:rFonts w:ascii="Times New Roman" w:hAnsi="Times New Roman" w:cs="Times New Roman"/>
        </w:rPr>
      </w:pPr>
      <w:r w:rsidRPr="00DA08F0">
        <w:rPr>
          <w:rFonts w:ascii="Times New Roman" w:hAnsi="Times New Roman" w:cs="Times New Roman"/>
        </w:rPr>
        <w:t xml:space="preserve">Note: The Social Security Administration provides a program called “AccuWage” that can be used to test the electronic filing output </w:t>
      </w:r>
      <w:r w:rsidR="00500366">
        <w:rPr>
          <w:rFonts w:ascii="Times New Roman" w:hAnsi="Times New Roman" w:cs="Times New Roman"/>
        </w:rPr>
        <w:t>file</w:t>
      </w:r>
      <w:r w:rsidR="00500366" w:rsidRPr="00DA08F0">
        <w:rPr>
          <w:rFonts w:ascii="Times New Roman" w:hAnsi="Times New Roman" w:cs="Times New Roman"/>
        </w:rPr>
        <w:t xml:space="preserve"> </w:t>
      </w:r>
      <w:r w:rsidRPr="00DA08F0">
        <w:rPr>
          <w:rFonts w:ascii="Times New Roman" w:hAnsi="Times New Roman" w:cs="Times New Roman"/>
        </w:rPr>
        <w:t xml:space="preserve">before you submit it.  You can download it from the Web.  Go to </w:t>
      </w:r>
    </w:p>
    <w:p w14:paraId="63567456" w14:textId="77777777" w:rsidR="000935F8" w:rsidRPr="00F64B9A" w:rsidRDefault="00425164">
      <w:pPr>
        <w:pStyle w:val="Heading5"/>
        <w:jc w:val="center"/>
        <w:rPr>
          <w:rFonts w:ascii="Times New Roman" w:hAnsi="Times New Roman" w:cs="Times New Roman"/>
          <w:color w:val="FF0000"/>
        </w:rPr>
      </w:pPr>
      <w:r w:rsidRPr="00F64B9A">
        <w:rPr>
          <w:color w:val="FF0000"/>
        </w:rPr>
        <w:t>http://www.socialsecurity.gov/employer/accuwage/index.html</w:t>
      </w:r>
      <w:r w:rsidRPr="00F64B9A">
        <w:rPr>
          <w:rFonts w:ascii="Times New Roman" w:hAnsi="Times New Roman" w:cs="Times New Roman"/>
          <w:color w:val="FF0000"/>
        </w:rPr>
        <w:t xml:space="preserve"> </w:t>
      </w:r>
    </w:p>
    <w:p w14:paraId="06B9EF06" w14:textId="7B4E5E0D" w:rsidR="006221B2" w:rsidRPr="002224AA" w:rsidRDefault="006221B2">
      <w:pPr>
        <w:pStyle w:val="Heading5"/>
        <w:jc w:val="center"/>
      </w:pPr>
      <w:r w:rsidRPr="00DA08F0">
        <w:rPr>
          <w:rFonts w:ascii="Times New Roman" w:hAnsi="Times New Roman" w:cs="Times New Roman"/>
        </w:rPr>
        <w:t xml:space="preserve">and </w:t>
      </w:r>
      <w:r w:rsidR="000935F8">
        <w:rPr>
          <w:rFonts w:ascii="Times New Roman" w:hAnsi="Times New Roman" w:cs="Times New Roman"/>
        </w:rPr>
        <w:t>download</w:t>
      </w:r>
      <w:r w:rsidRPr="00DA08F0">
        <w:rPr>
          <w:rFonts w:ascii="Times New Roman" w:hAnsi="Times New Roman" w:cs="Times New Roman"/>
        </w:rPr>
        <w:t xml:space="preserve"> “AccuWage” for the </w:t>
      </w:r>
      <w:r w:rsidR="00ED57FC">
        <w:rPr>
          <w:rFonts w:ascii="Times New Roman" w:hAnsi="Times New Roman" w:cs="Times New Roman"/>
        </w:rPr>
        <w:t>2022</w:t>
      </w:r>
      <w:r w:rsidRPr="00DA08F0">
        <w:rPr>
          <w:rFonts w:ascii="Times New Roman" w:hAnsi="Times New Roman" w:cs="Times New Roman"/>
        </w:rPr>
        <w:t xml:space="preserve"> tax yea</w:t>
      </w:r>
      <w:r w:rsidRPr="002224AA">
        <w:rPr>
          <w:b w:val="0"/>
          <w:bCs w:val="0"/>
        </w:rPr>
        <w:t>r.</w:t>
      </w:r>
    </w:p>
    <w:p w14:paraId="26135C3F" w14:textId="77777777" w:rsidR="006221B2" w:rsidRPr="00DA08F0" w:rsidRDefault="006221B2" w:rsidP="009D2E3C">
      <w:pPr>
        <w:rPr>
          <w:rFonts w:ascii="Arial" w:hAnsi="Arial" w:cs="Arial"/>
          <w:b/>
          <w:bCs/>
          <w:sz w:val="22"/>
        </w:rPr>
      </w:pPr>
    </w:p>
    <w:p w14:paraId="4FC6B706" w14:textId="77777777" w:rsidR="006221B2" w:rsidRPr="00DA08F0" w:rsidRDefault="006221B2">
      <w:pPr>
        <w:rPr>
          <w:rFonts w:ascii="Arial" w:hAnsi="Arial" w:cs="Arial"/>
          <w:b/>
          <w:bCs/>
          <w:sz w:val="22"/>
        </w:rPr>
      </w:pPr>
    </w:p>
    <w:p w14:paraId="15684EBA" w14:textId="77777777" w:rsidR="006221B2" w:rsidRPr="00DA08F0" w:rsidRDefault="006221B2">
      <w:pPr>
        <w:rPr>
          <w:rFonts w:ascii="Arial" w:hAnsi="Arial" w:cs="Arial"/>
          <w:b/>
          <w:bCs/>
          <w:sz w:val="22"/>
        </w:rPr>
      </w:pPr>
      <w:r w:rsidRPr="00DA08F0">
        <w:rPr>
          <w:rFonts w:ascii="Arial" w:hAnsi="Arial" w:cs="Arial"/>
          <w:b/>
          <w:bCs/>
          <w:sz w:val="22"/>
        </w:rPr>
        <w:br w:type="page"/>
      </w:r>
    </w:p>
    <w:p w14:paraId="5DA0FE79" w14:textId="77777777" w:rsidR="006221B2" w:rsidRPr="00DA08F0" w:rsidRDefault="006221B2">
      <w:pPr>
        <w:rPr>
          <w:rFonts w:ascii="Arial" w:hAnsi="Arial" w:cs="Arial"/>
          <w:b/>
          <w:bCs/>
          <w:sz w:val="22"/>
        </w:rPr>
      </w:pPr>
    </w:p>
    <w:p w14:paraId="044F5E0C" w14:textId="77777777" w:rsidR="006221B2" w:rsidRPr="005432C9" w:rsidRDefault="006221B2">
      <w:pPr>
        <w:pStyle w:val="Heading5"/>
        <w:jc w:val="center"/>
        <w:rPr>
          <w:sz w:val="28"/>
          <w:szCs w:val="28"/>
        </w:rPr>
      </w:pPr>
      <w:r w:rsidRPr="005432C9">
        <w:rPr>
          <w:sz w:val="28"/>
          <w:szCs w:val="28"/>
          <w:u w:val="none"/>
        </w:rPr>
        <w:t>PRINT TAX REPORTS</w:t>
      </w:r>
    </w:p>
    <w:p w14:paraId="73D7B006" w14:textId="77777777" w:rsidR="006221B2" w:rsidRDefault="006221B2">
      <w:pPr>
        <w:rPr>
          <w:rFonts w:ascii="Arial" w:hAnsi="Arial" w:cs="Arial"/>
          <w:color w:val="6B5434"/>
          <w:sz w:val="22"/>
          <w:u w:val="single"/>
        </w:rPr>
      </w:pPr>
    </w:p>
    <w:p w14:paraId="3488C2D4" w14:textId="77777777" w:rsidR="006221B2" w:rsidRDefault="006221B2">
      <w:pPr>
        <w:pStyle w:val="BodyText"/>
        <w:rPr>
          <w:rFonts w:ascii="Arial" w:hAnsi="Arial" w:cs="Arial"/>
          <w:color w:val="auto"/>
        </w:rPr>
      </w:pPr>
      <w:r>
        <w:rPr>
          <w:rFonts w:ascii="Arial" w:hAnsi="Arial" w:cs="Arial"/>
          <w:color w:val="auto"/>
        </w:rPr>
        <w:t>Once you have printed your W-2 forms, you must also print separate payroll tax reports to be used when filing your taxes.  These reports can also be printed in the Year-End program.</w:t>
      </w:r>
    </w:p>
    <w:p w14:paraId="7DA7012D" w14:textId="77777777" w:rsidR="006221B2" w:rsidRDefault="006221B2">
      <w:pPr>
        <w:pStyle w:val="BodyText"/>
        <w:rPr>
          <w:rFonts w:ascii="Arial" w:hAnsi="Arial" w:cs="Arial"/>
        </w:rPr>
      </w:pPr>
    </w:p>
    <w:p w14:paraId="0AE5041A" w14:textId="77777777" w:rsidR="006221B2" w:rsidRDefault="006221B2">
      <w:pPr>
        <w:pStyle w:val="BodyText"/>
        <w:rPr>
          <w:rFonts w:ascii="Arial" w:hAnsi="Arial" w:cs="Arial"/>
          <w:color w:val="auto"/>
        </w:rPr>
      </w:pPr>
      <w:r>
        <w:rPr>
          <w:rFonts w:ascii="Arial" w:hAnsi="Arial" w:cs="Arial"/>
          <w:color w:val="auto"/>
        </w:rPr>
        <w:t>1. To print the 940 Annual Report:</w:t>
      </w:r>
    </w:p>
    <w:p w14:paraId="0EDB0A87" w14:textId="77777777" w:rsidR="006221B2" w:rsidRDefault="006221B2">
      <w:pPr>
        <w:pStyle w:val="BodyText"/>
        <w:rPr>
          <w:rFonts w:ascii="Arial" w:hAnsi="Arial" w:cs="Arial"/>
          <w:color w:val="auto"/>
        </w:rPr>
      </w:pPr>
    </w:p>
    <w:p w14:paraId="042F8F8C" w14:textId="77777777" w:rsidR="006221B2" w:rsidRDefault="006221B2">
      <w:pPr>
        <w:pStyle w:val="BodyText"/>
        <w:ind w:left="720"/>
        <w:rPr>
          <w:rFonts w:ascii="Arial" w:hAnsi="Arial" w:cs="Arial"/>
          <w:b/>
          <w:bCs/>
          <w:color w:val="auto"/>
        </w:rPr>
      </w:pPr>
      <w:r>
        <w:rPr>
          <w:rFonts w:ascii="Arial" w:hAnsi="Arial" w:cs="Arial"/>
          <w:color w:val="auto"/>
        </w:rPr>
        <w:t xml:space="preserve">a. Go to </w:t>
      </w:r>
      <w:r>
        <w:rPr>
          <w:rFonts w:ascii="Arial" w:hAnsi="Arial" w:cs="Arial"/>
          <w:b/>
          <w:bCs/>
          <w:color w:val="auto"/>
        </w:rPr>
        <w:t>Payroll &gt; Reports &gt; 940 Annual Unemployment Report</w:t>
      </w:r>
    </w:p>
    <w:p w14:paraId="2FA2B1AC" w14:textId="77777777" w:rsidR="006221B2" w:rsidRDefault="006221B2">
      <w:pPr>
        <w:pStyle w:val="BodyText"/>
        <w:ind w:left="720"/>
        <w:rPr>
          <w:rFonts w:ascii="Arial" w:hAnsi="Arial" w:cs="Arial"/>
          <w:b/>
          <w:bCs/>
          <w:color w:val="auto"/>
        </w:rPr>
      </w:pPr>
    </w:p>
    <w:p w14:paraId="0F86D5B9" w14:textId="77777777" w:rsidR="006221B2" w:rsidRDefault="006221B2">
      <w:pPr>
        <w:pStyle w:val="BodyText"/>
        <w:ind w:left="720"/>
        <w:rPr>
          <w:rFonts w:ascii="Arial" w:hAnsi="Arial" w:cs="Arial"/>
          <w:color w:val="auto"/>
        </w:rPr>
      </w:pPr>
      <w:r>
        <w:rPr>
          <w:rFonts w:ascii="Arial" w:hAnsi="Arial" w:cs="Arial"/>
          <w:color w:val="auto"/>
        </w:rPr>
        <w:t>b. When the system has finished compiling the report, click Print</w:t>
      </w:r>
    </w:p>
    <w:p w14:paraId="42C1E390" w14:textId="77777777" w:rsidR="006221B2" w:rsidRDefault="006221B2">
      <w:pPr>
        <w:pStyle w:val="BodyText"/>
        <w:rPr>
          <w:rFonts w:ascii="Arial" w:hAnsi="Arial" w:cs="Arial"/>
          <w:color w:val="auto"/>
        </w:rPr>
      </w:pPr>
    </w:p>
    <w:p w14:paraId="2343DE7C" w14:textId="77777777" w:rsidR="006221B2" w:rsidRDefault="006221B2">
      <w:pPr>
        <w:pStyle w:val="BodyText"/>
        <w:rPr>
          <w:rFonts w:ascii="Arial" w:hAnsi="Arial" w:cs="Arial"/>
          <w:color w:val="auto"/>
        </w:rPr>
      </w:pPr>
      <w:r>
        <w:rPr>
          <w:rFonts w:ascii="Arial" w:hAnsi="Arial" w:cs="Arial"/>
          <w:color w:val="auto"/>
        </w:rPr>
        <w:t>2. To print the 941 Quarterly Report:</w:t>
      </w:r>
    </w:p>
    <w:p w14:paraId="7DBB0659" w14:textId="77777777" w:rsidR="006221B2" w:rsidRDefault="006221B2">
      <w:pPr>
        <w:pStyle w:val="BodyText"/>
        <w:rPr>
          <w:rFonts w:ascii="Arial" w:hAnsi="Arial" w:cs="Arial"/>
          <w:color w:val="auto"/>
        </w:rPr>
      </w:pPr>
    </w:p>
    <w:p w14:paraId="0AEF733B" w14:textId="77777777" w:rsidR="006221B2" w:rsidRDefault="006221B2">
      <w:pPr>
        <w:pStyle w:val="BodyText"/>
        <w:rPr>
          <w:rFonts w:ascii="Arial" w:hAnsi="Arial" w:cs="Arial"/>
          <w:color w:val="auto"/>
        </w:rPr>
      </w:pPr>
      <w:r>
        <w:rPr>
          <w:rFonts w:ascii="Arial" w:hAnsi="Arial" w:cs="Arial"/>
          <w:color w:val="auto"/>
        </w:rPr>
        <w:tab/>
        <w:t>a. Exit from the Year-End program and start up Profit Builder</w:t>
      </w:r>
    </w:p>
    <w:p w14:paraId="1F244B51" w14:textId="77777777" w:rsidR="006221B2" w:rsidRDefault="006221B2">
      <w:pPr>
        <w:pStyle w:val="BodyText"/>
        <w:rPr>
          <w:rFonts w:ascii="Arial" w:hAnsi="Arial" w:cs="Arial"/>
          <w:color w:val="auto"/>
        </w:rPr>
      </w:pPr>
    </w:p>
    <w:p w14:paraId="4E6A34B2" w14:textId="77777777" w:rsidR="006221B2" w:rsidRDefault="006221B2">
      <w:pPr>
        <w:pStyle w:val="BodyText"/>
        <w:rPr>
          <w:rFonts w:ascii="Arial" w:hAnsi="Arial" w:cs="Arial"/>
          <w:b/>
          <w:bCs/>
          <w:color w:val="auto"/>
        </w:rPr>
      </w:pPr>
      <w:r>
        <w:rPr>
          <w:rFonts w:ascii="Arial" w:hAnsi="Arial" w:cs="Arial"/>
          <w:color w:val="auto"/>
        </w:rPr>
        <w:tab/>
        <w:t xml:space="preserve">b. Go to </w:t>
      </w:r>
      <w:r>
        <w:rPr>
          <w:rFonts w:ascii="Arial" w:hAnsi="Arial" w:cs="Arial"/>
          <w:b/>
          <w:bCs/>
          <w:color w:val="auto"/>
        </w:rPr>
        <w:t>Payroll &gt; Reports &gt; 941 Quarterly Federal Tax</w:t>
      </w:r>
    </w:p>
    <w:p w14:paraId="5B747B6F" w14:textId="77777777" w:rsidR="006221B2" w:rsidRDefault="006221B2">
      <w:pPr>
        <w:pStyle w:val="BodyText"/>
        <w:rPr>
          <w:rFonts w:ascii="Arial" w:hAnsi="Arial" w:cs="Arial"/>
          <w:b/>
          <w:bCs/>
          <w:color w:val="auto"/>
        </w:rPr>
      </w:pPr>
    </w:p>
    <w:p w14:paraId="1EB04B4F" w14:textId="7475597B" w:rsidR="006221B2" w:rsidRDefault="006221B2">
      <w:pPr>
        <w:pStyle w:val="BodyText"/>
        <w:rPr>
          <w:rFonts w:ascii="Arial" w:hAnsi="Arial" w:cs="Arial"/>
          <w:color w:val="auto"/>
        </w:rPr>
      </w:pPr>
      <w:r>
        <w:rPr>
          <w:rFonts w:ascii="Arial" w:hAnsi="Arial" w:cs="Arial"/>
          <w:b/>
          <w:bCs/>
          <w:color w:val="auto"/>
        </w:rPr>
        <w:tab/>
      </w:r>
      <w:r>
        <w:rPr>
          <w:rFonts w:ascii="Arial" w:hAnsi="Arial" w:cs="Arial"/>
          <w:color w:val="auto"/>
        </w:rPr>
        <w:t xml:space="preserve">c. Select October – December </w:t>
      </w:r>
      <w:r w:rsidR="00ED57FC">
        <w:rPr>
          <w:rFonts w:ascii="Arial" w:hAnsi="Arial" w:cs="Arial"/>
          <w:color w:val="auto"/>
        </w:rPr>
        <w:t>2022</w:t>
      </w:r>
    </w:p>
    <w:p w14:paraId="6C45E472" w14:textId="77777777" w:rsidR="006221B2" w:rsidRDefault="006221B2">
      <w:pPr>
        <w:pStyle w:val="BodyText"/>
        <w:rPr>
          <w:rFonts w:ascii="Arial" w:hAnsi="Arial" w:cs="Arial"/>
          <w:color w:val="auto"/>
        </w:rPr>
      </w:pPr>
    </w:p>
    <w:p w14:paraId="5059E5F2" w14:textId="77777777" w:rsidR="006221B2" w:rsidRDefault="006221B2">
      <w:pPr>
        <w:pStyle w:val="BodyText"/>
        <w:rPr>
          <w:rFonts w:ascii="Arial" w:hAnsi="Arial" w:cs="Arial"/>
          <w:color w:val="auto"/>
        </w:rPr>
      </w:pPr>
      <w:r>
        <w:rPr>
          <w:rFonts w:ascii="Arial" w:hAnsi="Arial" w:cs="Arial"/>
          <w:color w:val="auto"/>
        </w:rPr>
        <w:tab/>
      </w:r>
      <w:r w:rsidR="008B1CB9">
        <w:rPr>
          <w:rFonts w:ascii="Arial" w:hAnsi="Arial" w:cs="Arial"/>
          <w:color w:val="auto"/>
        </w:rPr>
        <w:t>d. Click</w:t>
      </w:r>
      <w:r>
        <w:rPr>
          <w:rFonts w:ascii="Arial" w:hAnsi="Arial" w:cs="Arial"/>
          <w:color w:val="auto"/>
        </w:rPr>
        <w:t xml:space="preserve"> “Collect Quarterly Tax Information”</w:t>
      </w:r>
    </w:p>
    <w:p w14:paraId="23D74A8F" w14:textId="77777777" w:rsidR="006221B2" w:rsidRDefault="006221B2">
      <w:pPr>
        <w:pStyle w:val="BodyText"/>
        <w:rPr>
          <w:rFonts w:ascii="Arial" w:hAnsi="Arial" w:cs="Arial"/>
          <w:color w:val="auto"/>
        </w:rPr>
      </w:pPr>
    </w:p>
    <w:p w14:paraId="15541B08" w14:textId="77777777" w:rsidR="006221B2" w:rsidRDefault="006221B2">
      <w:pPr>
        <w:pStyle w:val="BodyText"/>
        <w:rPr>
          <w:rFonts w:ascii="Arial" w:hAnsi="Arial" w:cs="Arial"/>
          <w:color w:val="auto"/>
        </w:rPr>
      </w:pPr>
      <w:r>
        <w:rPr>
          <w:rFonts w:ascii="Arial" w:hAnsi="Arial" w:cs="Arial"/>
          <w:color w:val="auto"/>
        </w:rPr>
        <w:tab/>
        <w:t>e. Fill in any additional information and click Print</w:t>
      </w:r>
    </w:p>
    <w:p w14:paraId="569DB588" w14:textId="77777777" w:rsidR="006221B2" w:rsidRDefault="006221B2">
      <w:pPr>
        <w:pStyle w:val="BodyText"/>
        <w:rPr>
          <w:rFonts w:ascii="Arial" w:hAnsi="Arial" w:cs="Arial"/>
          <w:color w:val="auto"/>
        </w:rPr>
      </w:pPr>
    </w:p>
    <w:p w14:paraId="7B4A0203" w14:textId="77777777" w:rsidR="006221B2" w:rsidRDefault="006221B2">
      <w:pPr>
        <w:pStyle w:val="BodyText"/>
        <w:rPr>
          <w:rFonts w:ascii="Arial" w:hAnsi="Arial" w:cs="Arial"/>
          <w:color w:val="auto"/>
        </w:rPr>
      </w:pPr>
      <w:r>
        <w:rPr>
          <w:rFonts w:ascii="Arial" w:hAnsi="Arial" w:cs="Arial"/>
          <w:color w:val="auto"/>
        </w:rPr>
        <w:t>3. To print the Quarterly Unemployment:</w:t>
      </w:r>
    </w:p>
    <w:p w14:paraId="613C2499" w14:textId="77777777" w:rsidR="006221B2" w:rsidRDefault="006221B2">
      <w:pPr>
        <w:pStyle w:val="BodyText"/>
        <w:rPr>
          <w:rFonts w:ascii="Arial" w:hAnsi="Arial" w:cs="Arial"/>
          <w:b/>
          <w:bCs/>
          <w:color w:val="auto"/>
        </w:rPr>
      </w:pPr>
    </w:p>
    <w:p w14:paraId="5B54F6FE" w14:textId="77777777" w:rsidR="006221B2" w:rsidRDefault="006221B2">
      <w:pPr>
        <w:pStyle w:val="BodyText"/>
        <w:rPr>
          <w:rFonts w:ascii="Arial" w:hAnsi="Arial" w:cs="Arial"/>
          <w:b/>
          <w:bCs/>
          <w:color w:val="auto"/>
        </w:rPr>
      </w:pPr>
      <w:r>
        <w:rPr>
          <w:rFonts w:ascii="Arial" w:hAnsi="Arial" w:cs="Arial"/>
          <w:b/>
          <w:bCs/>
          <w:color w:val="auto"/>
        </w:rPr>
        <w:tab/>
      </w:r>
      <w:r>
        <w:rPr>
          <w:rFonts w:ascii="Arial" w:hAnsi="Arial" w:cs="Arial"/>
          <w:color w:val="auto"/>
        </w:rPr>
        <w:t xml:space="preserve">a. Go to </w:t>
      </w:r>
      <w:r>
        <w:rPr>
          <w:rFonts w:ascii="Arial" w:hAnsi="Arial" w:cs="Arial"/>
          <w:b/>
          <w:bCs/>
          <w:color w:val="auto"/>
        </w:rPr>
        <w:t>Payroll &gt; Reports &gt; Quarterly Unemployment</w:t>
      </w:r>
    </w:p>
    <w:p w14:paraId="65946050" w14:textId="77777777" w:rsidR="006221B2" w:rsidRDefault="006221B2">
      <w:pPr>
        <w:pStyle w:val="BodyText"/>
        <w:rPr>
          <w:rFonts w:ascii="Arial" w:hAnsi="Arial" w:cs="Arial"/>
          <w:b/>
          <w:bCs/>
          <w:color w:val="auto"/>
        </w:rPr>
      </w:pPr>
    </w:p>
    <w:p w14:paraId="083FC870" w14:textId="18D717E0" w:rsidR="006221B2" w:rsidRDefault="006221B2">
      <w:pPr>
        <w:pStyle w:val="BodyText"/>
        <w:rPr>
          <w:rFonts w:ascii="Arial" w:hAnsi="Arial" w:cs="Arial"/>
          <w:color w:val="auto"/>
        </w:rPr>
      </w:pPr>
      <w:r>
        <w:rPr>
          <w:rFonts w:ascii="Arial" w:hAnsi="Arial" w:cs="Arial"/>
          <w:b/>
          <w:bCs/>
          <w:color w:val="auto"/>
        </w:rPr>
        <w:tab/>
      </w:r>
      <w:r>
        <w:rPr>
          <w:rFonts w:ascii="Arial" w:hAnsi="Arial" w:cs="Arial"/>
          <w:color w:val="auto"/>
        </w:rPr>
        <w:t xml:space="preserve">b. Select October – December </w:t>
      </w:r>
      <w:r w:rsidR="00ED57FC">
        <w:rPr>
          <w:rFonts w:ascii="Arial" w:hAnsi="Arial" w:cs="Arial"/>
          <w:color w:val="auto"/>
        </w:rPr>
        <w:t>2022</w:t>
      </w:r>
    </w:p>
    <w:p w14:paraId="11F92F55" w14:textId="77777777" w:rsidR="006221B2" w:rsidRDefault="006221B2">
      <w:pPr>
        <w:pStyle w:val="BodyText"/>
        <w:rPr>
          <w:rFonts w:ascii="Arial" w:hAnsi="Arial" w:cs="Arial"/>
          <w:color w:val="auto"/>
        </w:rPr>
      </w:pPr>
    </w:p>
    <w:p w14:paraId="1F997DAA" w14:textId="77777777" w:rsidR="006221B2" w:rsidRDefault="006221B2">
      <w:pPr>
        <w:pStyle w:val="BodyText"/>
        <w:rPr>
          <w:rFonts w:ascii="Arial" w:hAnsi="Arial" w:cs="Arial"/>
          <w:color w:val="auto"/>
        </w:rPr>
      </w:pPr>
      <w:r>
        <w:rPr>
          <w:rFonts w:ascii="Arial" w:hAnsi="Arial" w:cs="Arial"/>
          <w:color w:val="auto"/>
        </w:rPr>
        <w:tab/>
        <w:t>c. Select Federal</w:t>
      </w:r>
    </w:p>
    <w:p w14:paraId="5E76958F" w14:textId="77777777" w:rsidR="006221B2" w:rsidRDefault="006221B2">
      <w:pPr>
        <w:pStyle w:val="BodyText"/>
        <w:rPr>
          <w:rFonts w:ascii="Arial" w:hAnsi="Arial" w:cs="Arial"/>
          <w:color w:val="auto"/>
        </w:rPr>
      </w:pPr>
    </w:p>
    <w:p w14:paraId="06546EA3" w14:textId="77777777" w:rsidR="006221B2" w:rsidRDefault="006221B2">
      <w:pPr>
        <w:pStyle w:val="BodyText"/>
        <w:rPr>
          <w:rFonts w:ascii="Arial" w:hAnsi="Arial" w:cs="Arial"/>
          <w:color w:val="auto"/>
        </w:rPr>
      </w:pPr>
      <w:r>
        <w:rPr>
          <w:rFonts w:ascii="Arial" w:hAnsi="Arial" w:cs="Arial"/>
          <w:color w:val="auto"/>
        </w:rPr>
        <w:tab/>
        <w:t>d. Click print</w:t>
      </w:r>
    </w:p>
    <w:p w14:paraId="702514F7" w14:textId="77777777" w:rsidR="006221B2" w:rsidRDefault="006221B2">
      <w:pPr>
        <w:pStyle w:val="BodyText"/>
        <w:rPr>
          <w:rFonts w:ascii="Arial" w:hAnsi="Arial" w:cs="Arial"/>
          <w:color w:val="auto"/>
        </w:rPr>
      </w:pPr>
    </w:p>
    <w:p w14:paraId="59A238F2" w14:textId="77777777" w:rsidR="006221B2" w:rsidRDefault="006221B2">
      <w:pPr>
        <w:pStyle w:val="BodyText"/>
        <w:rPr>
          <w:rFonts w:ascii="Arial" w:hAnsi="Arial" w:cs="Arial"/>
          <w:color w:val="auto"/>
        </w:rPr>
      </w:pPr>
      <w:r>
        <w:rPr>
          <w:rFonts w:ascii="Arial" w:hAnsi="Arial" w:cs="Arial"/>
          <w:color w:val="auto"/>
        </w:rPr>
        <w:tab/>
        <w:t>e. Select State and the appropriate state</w:t>
      </w:r>
    </w:p>
    <w:p w14:paraId="3F6F8770" w14:textId="77777777" w:rsidR="006221B2" w:rsidRDefault="006221B2">
      <w:pPr>
        <w:pStyle w:val="BodyText"/>
        <w:rPr>
          <w:rFonts w:ascii="Arial" w:hAnsi="Arial" w:cs="Arial"/>
          <w:color w:val="auto"/>
        </w:rPr>
      </w:pPr>
    </w:p>
    <w:p w14:paraId="34ABA044" w14:textId="77777777" w:rsidR="006221B2" w:rsidRDefault="006221B2">
      <w:pPr>
        <w:pStyle w:val="BodyText"/>
        <w:rPr>
          <w:rFonts w:ascii="Arial" w:hAnsi="Arial" w:cs="Arial"/>
          <w:color w:val="auto"/>
        </w:rPr>
      </w:pPr>
      <w:r>
        <w:rPr>
          <w:rFonts w:ascii="Arial" w:hAnsi="Arial" w:cs="Arial"/>
          <w:color w:val="auto"/>
        </w:rPr>
        <w:tab/>
        <w:t>f. Click print</w:t>
      </w:r>
    </w:p>
    <w:p w14:paraId="37301C9B" w14:textId="77777777" w:rsidR="006221B2" w:rsidRDefault="006221B2">
      <w:pPr>
        <w:pStyle w:val="BodyText"/>
        <w:rPr>
          <w:rFonts w:ascii="Arial" w:hAnsi="Arial" w:cs="Arial"/>
          <w:color w:val="auto"/>
        </w:rPr>
      </w:pPr>
      <w:r>
        <w:rPr>
          <w:rFonts w:ascii="Arial" w:hAnsi="Arial" w:cs="Arial"/>
          <w:color w:val="auto"/>
        </w:rPr>
        <w:tab/>
      </w:r>
    </w:p>
    <w:p w14:paraId="4BC64039" w14:textId="77777777" w:rsidR="006221B2" w:rsidRDefault="006221B2">
      <w:pPr>
        <w:pStyle w:val="BodyText"/>
        <w:rPr>
          <w:rFonts w:ascii="Arial" w:hAnsi="Arial" w:cs="Arial"/>
          <w:color w:val="auto"/>
        </w:rPr>
      </w:pPr>
      <w:r>
        <w:rPr>
          <w:rFonts w:ascii="Arial" w:hAnsi="Arial" w:cs="Arial"/>
          <w:color w:val="auto"/>
        </w:rPr>
        <w:tab/>
        <w:t>g. Repeat for each state where you pay unemployment taxes</w:t>
      </w:r>
    </w:p>
    <w:p w14:paraId="0F9AA35A" w14:textId="77777777" w:rsidR="006221B2" w:rsidRDefault="006221B2">
      <w:pPr>
        <w:pStyle w:val="BodyText"/>
        <w:rPr>
          <w:rFonts w:ascii="Arial" w:hAnsi="Arial" w:cs="Arial"/>
          <w:color w:val="auto"/>
        </w:rPr>
      </w:pPr>
    </w:p>
    <w:p w14:paraId="3A79629A" w14:textId="77777777" w:rsidR="006221B2" w:rsidRDefault="006221B2">
      <w:pPr>
        <w:pStyle w:val="BodyText"/>
        <w:rPr>
          <w:rFonts w:ascii="Arial" w:hAnsi="Arial" w:cs="Arial"/>
          <w:color w:val="auto"/>
        </w:rPr>
      </w:pPr>
      <w:r>
        <w:rPr>
          <w:rFonts w:ascii="Arial" w:hAnsi="Arial" w:cs="Arial"/>
          <w:color w:val="auto"/>
        </w:rPr>
        <w:t>Bind and file reports.</w:t>
      </w:r>
    </w:p>
    <w:p w14:paraId="5DC87C8B" w14:textId="77777777" w:rsidR="006221B2" w:rsidRDefault="006221B2">
      <w:pPr>
        <w:pStyle w:val="BodyText"/>
        <w:rPr>
          <w:rFonts w:ascii="Arial" w:hAnsi="Arial" w:cs="Arial"/>
          <w:color w:val="auto"/>
        </w:rPr>
      </w:pPr>
    </w:p>
    <w:p w14:paraId="6F5ECF16" w14:textId="0BCC50ED" w:rsidR="006221B2" w:rsidRDefault="006221B2">
      <w:pPr>
        <w:pStyle w:val="BodyText"/>
        <w:rPr>
          <w:rFonts w:ascii="Arial" w:hAnsi="Arial" w:cs="Arial"/>
          <w:color w:val="auto"/>
        </w:rPr>
      </w:pPr>
      <w:r>
        <w:rPr>
          <w:rFonts w:ascii="Arial" w:hAnsi="Arial" w:cs="Arial"/>
          <w:b/>
          <w:color w:val="auto"/>
        </w:rPr>
        <w:t>Note:</w:t>
      </w:r>
      <w:r>
        <w:rPr>
          <w:rFonts w:ascii="Arial" w:hAnsi="Arial" w:cs="Arial"/>
          <w:color w:val="auto"/>
        </w:rPr>
        <w:t xml:space="preserve"> The 940 Annual Unemployment report generated from Profit Builder is to be used as a guideline for filling out the IRS’s 940 form.  The numbers generated are not intended to be copied directly onto the 940 </w:t>
      </w:r>
      <w:proofErr w:type="gramStart"/>
      <w:r>
        <w:rPr>
          <w:rFonts w:ascii="Arial" w:hAnsi="Arial" w:cs="Arial"/>
          <w:color w:val="auto"/>
        </w:rPr>
        <w:t>form</w:t>
      </w:r>
      <w:proofErr w:type="gramEnd"/>
      <w:r>
        <w:rPr>
          <w:rFonts w:ascii="Arial" w:hAnsi="Arial" w:cs="Arial"/>
          <w:color w:val="auto"/>
        </w:rPr>
        <w:t xml:space="preserve"> without first reading the form’s instructions.</w:t>
      </w:r>
      <w:r w:rsidR="00FA1C76">
        <w:rPr>
          <w:rFonts w:ascii="Arial" w:hAnsi="Arial" w:cs="Arial"/>
          <w:color w:val="auto"/>
        </w:rPr>
        <w:t xml:space="preserve"> In your \pb folder is a </w:t>
      </w:r>
      <w:proofErr w:type="gramStart"/>
      <w:r w:rsidR="00ED57FC">
        <w:rPr>
          <w:rFonts w:ascii="Arial" w:hAnsi="Arial" w:cs="Arial"/>
          <w:color w:val="auto"/>
          <w:u w:val="single"/>
        </w:rPr>
        <w:t>2022</w:t>
      </w:r>
      <w:r w:rsidR="00FA1C76" w:rsidRPr="00FA1C76">
        <w:rPr>
          <w:rFonts w:ascii="Arial" w:hAnsi="Arial" w:cs="Arial"/>
          <w:color w:val="auto"/>
          <w:u w:val="single"/>
        </w:rPr>
        <w:t xml:space="preserve">  940</w:t>
      </w:r>
      <w:proofErr w:type="gramEnd"/>
      <w:r w:rsidR="00FA1C76" w:rsidRPr="00FA1C76">
        <w:rPr>
          <w:rFonts w:ascii="Arial" w:hAnsi="Arial" w:cs="Arial"/>
          <w:color w:val="auto"/>
          <w:u w:val="single"/>
        </w:rPr>
        <w:t xml:space="preserve"> Print Data Only.pdf</w:t>
      </w:r>
      <w:r w:rsidR="00FA1C76">
        <w:rPr>
          <w:rFonts w:ascii="Arial" w:hAnsi="Arial" w:cs="Arial"/>
          <w:color w:val="auto"/>
        </w:rPr>
        <w:t xml:space="preserve"> as well as a pdf that prints the form with filled data (</w:t>
      </w:r>
      <w:r w:rsidR="00ED57FC">
        <w:rPr>
          <w:rFonts w:ascii="Arial" w:hAnsi="Arial" w:cs="Arial"/>
          <w:color w:val="auto"/>
          <w:u w:val="single"/>
        </w:rPr>
        <w:t>2022</w:t>
      </w:r>
      <w:r w:rsidR="00FA1C76" w:rsidRPr="00FA1C76">
        <w:rPr>
          <w:rFonts w:ascii="Arial" w:hAnsi="Arial" w:cs="Arial"/>
          <w:color w:val="auto"/>
          <w:u w:val="single"/>
        </w:rPr>
        <w:t xml:space="preserve"> 940 Print Data and Form.pdf</w:t>
      </w:r>
      <w:r w:rsidR="00FA1C76">
        <w:rPr>
          <w:rFonts w:ascii="Arial" w:hAnsi="Arial" w:cs="Arial"/>
          <w:color w:val="auto"/>
        </w:rPr>
        <w:t>).</w:t>
      </w:r>
    </w:p>
    <w:p w14:paraId="233B8318" w14:textId="77777777" w:rsidR="006221B2" w:rsidRDefault="006221B2">
      <w:pPr>
        <w:pStyle w:val="BodyText"/>
        <w:rPr>
          <w:rFonts w:ascii="Arial" w:hAnsi="Arial" w:cs="Arial"/>
          <w:color w:val="auto"/>
        </w:rPr>
      </w:pPr>
    </w:p>
    <w:p w14:paraId="3D20EC30" w14:textId="77777777" w:rsidR="00D874F9" w:rsidRDefault="00D874F9">
      <w:pPr>
        <w:pStyle w:val="BodyText"/>
        <w:rPr>
          <w:rFonts w:ascii="Arial" w:hAnsi="Arial" w:cs="Arial"/>
          <w:color w:val="auto"/>
        </w:rPr>
      </w:pPr>
    </w:p>
    <w:p w14:paraId="3311B751" w14:textId="77777777" w:rsidR="006221B2" w:rsidRDefault="006221B2">
      <w:pPr>
        <w:pStyle w:val="BodyText"/>
        <w:rPr>
          <w:rFonts w:ascii="Arial" w:hAnsi="Arial" w:cs="Arial"/>
          <w:color w:val="auto"/>
        </w:rPr>
      </w:pPr>
    </w:p>
    <w:p w14:paraId="49B27C03" w14:textId="77777777" w:rsidR="006221B2" w:rsidRDefault="006221B2">
      <w:pPr>
        <w:pStyle w:val="BodyText"/>
        <w:rPr>
          <w:rFonts w:ascii="Arial" w:hAnsi="Arial" w:cs="Arial"/>
          <w:color w:val="auto"/>
        </w:rPr>
      </w:pPr>
    </w:p>
    <w:p w14:paraId="5F4C53E8" w14:textId="77777777" w:rsidR="006221B2" w:rsidRDefault="006221B2">
      <w:pPr>
        <w:pStyle w:val="BodyText"/>
        <w:rPr>
          <w:rFonts w:ascii="Arial" w:hAnsi="Arial" w:cs="Arial"/>
          <w:color w:val="auto"/>
        </w:rPr>
      </w:pPr>
    </w:p>
    <w:p w14:paraId="0E3BDCCD" w14:textId="77777777" w:rsidR="006221B2" w:rsidRPr="00DA08F0" w:rsidRDefault="006221B2" w:rsidP="006E2D80">
      <w:pPr>
        <w:pStyle w:val="BodyText"/>
        <w:ind w:left="360"/>
        <w:jc w:val="center"/>
        <w:rPr>
          <w:rFonts w:ascii="Arial" w:hAnsi="Arial" w:cs="Arial"/>
          <w:color w:val="auto"/>
        </w:rPr>
      </w:pPr>
      <w:r w:rsidRPr="00DA08F0">
        <w:rPr>
          <w:rFonts w:ascii="Arial" w:hAnsi="Arial" w:cs="Arial"/>
          <w:b/>
          <w:color w:val="auto"/>
          <w:szCs w:val="22"/>
          <w:u w:val="single"/>
        </w:rPr>
        <w:t>AP Vendor Report and 1099 Master File</w:t>
      </w:r>
    </w:p>
    <w:p w14:paraId="29925F11" w14:textId="77777777" w:rsidR="006221B2" w:rsidRDefault="006221B2">
      <w:pPr>
        <w:pStyle w:val="BodyText"/>
        <w:rPr>
          <w:rFonts w:ascii="Arial" w:hAnsi="Arial" w:cs="Arial"/>
          <w:b/>
          <w:bCs/>
          <w:color w:val="auto"/>
        </w:rPr>
      </w:pPr>
    </w:p>
    <w:p w14:paraId="6F55EAA9" w14:textId="2ADE806C" w:rsidR="006221B2" w:rsidRDefault="006221B2">
      <w:pPr>
        <w:pStyle w:val="BodyText"/>
        <w:ind w:left="720"/>
        <w:rPr>
          <w:rFonts w:ascii="Arial" w:hAnsi="Arial" w:cs="Arial"/>
          <w:color w:val="auto"/>
        </w:rPr>
      </w:pPr>
      <w:r>
        <w:rPr>
          <w:rFonts w:ascii="Arial" w:hAnsi="Arial" w:cs="Arial"/>
          <w:color w:val="auto"/>
        </w:rPr>
        <w:t>Performing your year-end accounts payable requires several activities.  The checklist below outlines the activities necessary to close your accounts payable for the year and print 1099s. Complete steps in the order they are listed here.</w:t>
      </w:r>
    </w:p>
    <w:p w14:paraId="4E184D47" w14:textId="77777777" w:rsidR="006221B2" w:rsidRDefault="006221B2">
      <w:pPr>
        <w:pStyle w:val="BodyText"/>
        <w:ind w:left="720"/>
        <w:rPr>
          <w:rFonts w:ascii="Arial" w:hAnsi="Arial" w:cs="Arial"/>
          <w:b/>
          <w:bCs/>
          <w:color w:val="auto"/>
        </w:rPr>
      </w:pPr>
    </w:p>
    <w:p w14:paraId="15598E9D" w14:textId="77777777" w:rsidR="006221B2" w:rsidRDefault="006221B2">
      <w:pPr>
        <w:pStyle w:val="BodyText"/>
        <w:ind w:left="720"/>
        <w:rPr>
          <w:rFonts w:ascii="Arial" w:hAnsi="Arial" w:cs="Arial"/>
          <w:b/>
          <w:bCs/>
          <w:color w:val="auto"/>
        </w:rPr>
      </w:pPr>
      <w:r>
        <w:rPr>
          <w:rFonts w:ascii="Arial" w:hAnsi="Arial" w:cs="Arial"/>
          <w:b/>
          <w:bCs/>
          <w:color w:val="auto"/>
        </w:rPr>
        <w:tab/>
        <w:t>A. Run Year-End Vendor Reports and Verify the Information</w:t>
      </w:r>
    </w:p>
    <w:p w14:paraId="27C0CD24" w14:textId="77777777" w:rsidR="006221B2" w:rsidRDefault="006221B2">
      <w:pPr>
        <w:pStyle w:val="BodyText"/>
        <w:ind w:left="720"/>
        <w:rPr>
          <w:rFonts w:ascii="Arial" w:hAnsi="Arial" w:cs="Arial"/>
          <w:b/>
          <w:bCs/>
          <w:color w:val="auto"/>
        </w:rPr>
      </w:pPr>
    </w:p>
    <w:p w14:paraId="2A8AA915" w14:textId="6F0C3B68" w:rsidR="006221B2" w:rsidRDefault="006221B2">
      <w:pPr>
        <w:pStyle w:val="BodyText"/>
        <w:ind w:left="1440"/>
        <w:rPr>
          <w:rFonts w:ascii="Arial" w:hAnsi="Arial" w:cs="Arial"/>
          <w:color w:val="auto"/>
        </w:rPr>
      </w:pPr>
      <w:r>
        <w:rPr>
          <w:rFonts w:ascii="Arial" w:hAnsi="Arial" w:cs="Arial"/>
          <w:color w:val="auto"/>
        </w:rPr>
        <w:t xml:space="preserve">The Internal Revenue Service (IRS) requires that 1099s be issued to all </w:t>
      </w:r>
      <w:proofErr w:type="spellStart"/>
      <w:r w:rsidR="009C6518">
        <w:rPr>
          <w:rFonts w:ascii="Arial" w:hAnsi="Arial" w:cs="Arial"/>
          <w:color w:val="auto"/>
        </w:rPr>
        <w:t>llc</w:t>
      </w:r>
      <w:proofErr w:type="spellEnd"/>
      <w:r w:rsidR="009C6518">
        <w:rPr>
          <w:rFonts w:ascii="Arial" w:hAnsi="Arial" w:cs="Arial"/>
          <w:color w:val="auto"/>
        </w:rPr>
        <w:t xml:space="preserve"> and </w:t>
      </w:r>
      <w:r>
        <w:rPr>
          <w:rFonts w:ascii="Arial" w:hAnsi="Arial" w:cs="Arial"/>
          <w:color w:val="auto"/>
        </w:rPr>
        <w:t xml:space="preserve">unincorporated subcontractors who receive payments totaling over $600.00 from your company.  The amounts reported on the 1099 are based on a calendar year; therefore, print your 1099s after you have issued the last vendor checks for </w:t>
      </w:r>
      <w:r w:rsidR="00ED57FC">
        <w:rPr>
          <w:rFonts w:ascii="Arial" w:hAnsi="Arial" w:cs="Arial"/>
          <w:color w:val="auto"/>
        </w:rPr>
        <w:t>2022</w:t>
      </w:r>
      <w:r>
        <w:rPr>
          <w:rFonts w:ascii="Arial" w:hAnsi="Arial" w:cs="Arial"/>
          <w:color w:val="auto"/>
        </w:rPr>
        <w:t xml:space="preserve">.  </w:t>
      </w:r>
      <w:r w:rsidR="001F5A49">
        <w:rPr>
          <w:rFonts w:ascii="Arial" w:hAnsi="Arial" w:cs="Arial"/>
          <w:color w:val="auto"/>
        </w:rPr>
        <w:t xml:space="preserve">It is fine if you have already made payments for </w:t>
      </w:r>
      <w:r w:rsidR="0066377E">
        <w:rPr>
          <w:rFonts w:ascii="Arial" w:hAnsi="Arial" w:cs="Arial"/>
          <w:color w:val="auto"/>
        </w:rPr>
        <w:t>2023</w:t>
      </w:r>
      <w:r w:rsidR="001F5A49">
        <w:rPr>
          <w:rFonts w:ascii="Arial" w:hAnsi="Arial" w:cs="Arial"/>
          <w:color w:val="auto"/>
        </w:rPr>
        <w:t xml:space="preserve"> to these vendors. </w:t>
      </w:r>
      <w:r>
        <w:rPr>
          <w:rFonts w:ascii="Arial" w:hAnsi="Arial" w:cs="Arial"/>
          <w:color w:val="auto"/>
        </w:rPr>
        <w:t>The payment amount for the 1099 is taken from the Payments field (you can specify this year or last year) in Vendor Information.</w:t>
      </w:r>
    </w:p>
    <w:p w14:paraId="24855DA7" w14:textId="77777777" w:rsidR="006221B2" w:rsidRDefault="006221B2">
      <w:pPr>
        <w:pStyle w:val="BodyText"/>
        <w:ind w:left="1440"/>
        <w:rPr>
          <w:rFonts w:ascii="Arial" w:hAnsi="Arial" w:cs="Arial"/>
          <w:color w:val="auto"/>
        </w:rPr>
      </w:pPr>
    </w:p>
    <w:p w14:paraId="2B668D09" w14:textId="77777777" w:rsidR="006221B2" w:rsidRDefault="006221B2">
      <w:pPr>
        <w:pStyle w:val="BodyText"/>
        <w:ind w:left="1440"/>
        <w:rPr>
          <w:rFonts w:ascii="Arial" w:hAnsi="Arial" w:cs="Arial"/>
          <w:color w:val="auto"/>
        </w:rPr>
      </w:pPr>
      <w:r>
        <w:rPr>
          <w:rFonts w:ascii="Arial" w:hAnsi="Arial" w:cs="Arial"/>
          <w:color w:val="auto"/>
        </w:rPr>
        <w:t>1. In the main Profit Builder program, check Control Information for each company</w:t>
      </w:r>
      <w:r w:rsidR="00CE3619">
        <w:rPr>
          <w:rFonts w:ascii="Arial" w:hAnsi="Arial" w:cs="Arial"/>
          <w:color w:val="auto"/>
        </w:rPr>
        <w:t xml:space="preserve"> of yours</w:t>
      </w:r>
      <w:r>
        <w:rPr>
          <w:rFonts w:ascii="Arial" w:hAnsi="Arial" w:cs="Arial"/>
          <w:color w:val="auto"/>
        </w:rPr>
        <w:t xml:space="preserve"> to </w:t>
      </w:r>
      <w:r w:rsidR="003D69E2">
        <w:rPr>
          <w:rFonts w:ascii="Arial" w:hAnsi="Arial" w:cs="Arial"/>
          <w:color w:val="auto"/>
        </w:rPr>
        <w:t>e</w:t>
      </w:r>
      <w:r>
        <w:rPr>
          <w:rFonts w:ascii="Arial" w:hAnsi="Arial" w:cs="Arial"/>
          <w:color w:val="auto"/>
        </w:rPr>
        <w:t>nsure that you have entered your company address, including the company telephone number that is required as well.</w:t>
      </w:r>
    </w:p>
    <w:p w14:paraId="183D630C" w14:textId="77777777" w:rsidR="006221B2" w:rsidRDefault="006221B2">
      <w:pPr>
        <w:pStyle w:val="BodyText"/>
        <w:rPr>
          <w:rFonts w:ascii="Arial" w:hAnsi="Arial" w:cs="Arial"/>
          <w:color w:val="auto"/>
        </w:rPr>
      </w:pPr>
    </w:p>
    <w:p w14:paraId="060D6F7F" w14:textId="77777777" w:rsidR="006221B2" w:rsidRDefault="006221B2">
      <w:pPr>
        <w:pStyle w:val="BodyText"/>
        <w:ind w:left="1440"/>
        <w:rPr>
          <w:rFonts w:ascii="Arial" w:hAnsi="Arial" w:cs="Arial"/>
          <w:color w:val="auto"/>
        </w:rPr>
      </w:pPr>
      <w:r>
        <w:rPr>
          <w:rFonts w:ascii="Arial" w:hAnsi="Arial" w:cs="Arial"/>
          <w:color w:val="auto"/>
        </w:rPr>
        <w:t xml:space="preserve">2. Start up the year-end program, selecting the company and entering your </w:t>
      </w:r>
      <w:proofErr w:type="gramStart"/>
      <w:r>
        <w:rPr>
          <w:rFonts w:ascii="Arial" w:hAnsi="Arial" w:cs="Arial"/>
          <w:color w:val="auto"/>
        </w:rPr>
        <w:t>user</w:t>
      </w:r>
      <w:proofErr w:type="gramEnd"/>
      <w:r>
        <w:rPr>
          <w:rFonts w:ascii="Arial" w:hAnsi="Arial" w:cs="Arial"/>
          <w:color w:val="auto"/>
        </w:rPr>
        <w:t xml:space="preserve"> name and password in the usual manner.</w:t>
      </w:r>
    </w:p>
    <w:p w14:paraId="4C7B0E16" w14:textId="77777777" w:rsidR="006221B2" w:rsidRDefault="006221B2">
      <w:pPr>
        <w:pStyle w:val="BodyText"/>
        <w:ind w:left="1440"/>
        <w:rPr>
          <w:rFonts w:ascii="Arial" w:hAnsi="Arial" w:cs="Arial"/>
          <w:color w:val="auto"/>
        </w:rPr>
      </w:pPr>
    </w:p>
    <w:p w14:paraId="27D84F9D" w14:textId="77777777" w:rsidR="006221B2" w:rsidRDefault="006221B2">
      <w:pPr>
        <w:pStyle w:val="BodyText"/>
        <w:ind w:left="1440"/>
        <w:rPr>
          <w:rFonts w:ascii="Arial" w:hAnsi="Arial" w:cs="Arial"/>
          <w:color w:val="auto"/>
        </w:rPr>
      </w:pPr>
      <w:r>
        <w:rPr>
          <w:rFonts w:ascii="Arial" w:hAnsi="Arial" w:cs="Arial"/>
          <w:color w:val="auto"/>
        </w:rPr>
        <w:t xml:space="preserve">3. Select </w:t>
      </w:r>
      <w:r>
        <w:rPr>
          <w:rFonts w:ascii="Arial" w:hAnsi="Arial" w:cs="Arial"/>
          <w:b/>
          <w:bCs/>
          <w:color w:val="auto"/>
        </w:rPr>
        <w:t xml:space="preserve">Accounts Payable &gt; Reports &gt; Vendor List.  </w:t>
      </w:r>
      <w:r>
        <w:rPr>
          <w:rFonts w:ascii="Arial" w:hAnsi="Arial" w:cs="Arial"/>
          <w:color w:val="auto"/>
        </w:rPr>
        <w:t>Select the following options: Subcontractors eligible for 1099s, only the vendors with payments in excess of $600 and omit vendors with no activity in the past 2 years.  Clear any other options that may be selected.</w:t>
      </w:r>
    </w:p>
    <w:p w14:paraId="307309E9" w14:textId="77777777" w:rsidR="006221B2" w:rsidRDefault="006221B2">
      <w:pPr>
        <w:pStyle w:val="BodyText"/>
        <w:rPr>
          <w:rFonts w:ascii="Arial" w:hAnsi="Arial" w:cs="Arial"/>
          <w:color w:val="auto"/>
        </w:rPr>
      </w:pPr>
    </w:p>
    <w:p w14:paraId="484FFB3F" w14:textId="77777777" w:rsidR="006221B2" w:rsidRDefault="006221B2">
      <w:pPr>
        <w:pStyle w:val="BodyText"/>
        <w:ind w:left="1440"/>
        <w:rPr>
          <w:rFonts w:ascii="Arial" w:hAnsi="Arial" w:cs="Arial"/>
          <w:color w:val="auto"/>
        </w:rPr>
      </w:pPr>
      <w:r>
        <w:rPr>
          <w:rFonts w:ascii="Arial" w:hAnsi="Arial" w:cs="Arial"/>
          <w:color w:val="auto"/>
        </w:rPr>
        <w:t xml:space="preserve">Review the report to </w:t>
      </w:r>
      <w:r w:rsidR="008B1CB9">
        <w:rPr>
          <w:rFonts w:ascii="Arial" w:hAnsi="Arial" w:cs="Arial"/>
          <w:color w:val="auto"/>
        </w:rPr>
        <w:t>ensure</w:t>
      </w:r>
      <w:r>
        <w:rPr>
          <w:rFonts w:ascii="Arial" w:hAnsi="Arial" w:cs="Arial"/>
          <w:color w:val="auto"/>
        </w:rPr>
        <w:t xml:space="preserve"> that all eligible vendors have been flagged to receive a 1099.  Check to make sure their tax ID and address information is correct.</w:t>
      </w:r>
    </w:p>
    <w:p w14:paraId="3F66844A" w14:textId="77777777" w:rsidR="004C0C5F" w:rsidRDefault="004C0C5F">
      <w:pPr>
        <w:pStyle w:val="BodyText"/>
        <w:ind w:left="1440"/>
        <w:rPr>
          <w:rFonts w:ascii="Arial" w:hAnsi="Arial" w:cs="Arial"/>
          <w:color w:val="auto"/>
        </w:rPr>
      </w:pPr>
    </w:p>
    <w:p w14:paraId="5AEDF402" w14:textId="77777777" w:rsidR="00442C44" w:rsidRDefault="00442C44">
      <w:pPr>
        <w:pStyle w:val="BodyText"/>
        <w:ind w:left="1440"/>
        <w:rPr>
          <w:rFonts w:ascii="Arial" w:hAnsi="Arial" w:cs="Arial"/>
          <w:b/>
          <w:bCs/>
          <w:color w:val="auto"/>
        </w:rPr>
      </w:pPr>
      <w:r>
        <w:rPr>
          <w:rFonts w:ascii="Arial" w:hAnsi="Arial" w:cs="Arial"/>
          <w:b/>
          <w:bCs/>
          <w:color w:val="auto"/>
        </w:rPr>
        <w:t>B. AP Add/Edit Insurance and Taxes (optional)</w:t>
      </w:r>
    </w:p>
    <w:p w14:paraId="75B6C47E" w14:textId="77777777" w:rsidR="00442C44" w:rsidRDefault="00442C44">
      <w:pPr>
        <w:pStyle w:val="BodyText"/>
        <w:ind w:left="1440"/>
        <w:rPr>
          <w:rFonts w:ascii="Arial" w:hAnsi="Arial" w:cs="Arial"/>
          <w:color w:val="auto"/>
        </w:rPr>
      </w:pPr>
    </w:p>
    <w:p w14:paraId="7F9D18D2" w14:textId="77777777" w:rsidR="00442C44" w:rsidRDefault="00442C44" w:rsidP="005432C9">
      <w:pPr>
        <w:autoSpaceDE w:val="0"/>
        <w:autoSpaceDN w:val="0"/>
        <w:adjustRightInd w:val="0"/>
        <w:ind w:left="1440"/>
        <w:rPr>
          <w:rFonts w:ascii="Arial" w:hAnsi="Arial" w:cs="Arial"/>
        </w:rPr>
      </w:pPr>
      <w:r>
        <w:rPr>
          <w:rFonts w:ascii="Arial" w:hAnsi="Arial" w:cs="Arial"/>
        </w:rPr>
        <w:t>In the past, it has been difficult to see and change vendors who are to receive a</w:t>
      </w:r>
      <w:r w:rsidR="004C0C5F" w:rsidRPr="005432C9">
        <w:rPr>
          <w:rFonts w:ascii="Arial" w:hAnsi="Arial" w:cs="Arial"/>
        </w:rPr>
        <w:t xml:space="preserve"> 1099.  Instead of going to edit each vendor, you can go to</w:t>
      </w:r>
      <w:r>
        <w:rPr>
          <w:rFonts w:ascii="Arial" w:hAnsi="Arial" w:cs="Arial"/>
        </w:rPr>
        <w:t xml:space="preserve"> </w:t>
      </w:r>
      <w:r w:rsidRPr="005432C9">
        <w:rPr>
          <w:rFonts w:ascii="Arial" w:hAnsi="Arial" w:cs="Arial"/>
          <w:bCs/>
        </w:rPr>
        <w:t>AP Add/Edit Insurance and Taxes</w:t>
      </w:r>
      <w:r>
        <w:rPr>
          <w:rFonts w:ascii="Arial" w:hAnsi="Arial" w:cs="Arial"/>
          <w:bCs/>
        </w:rPr>
        <w:t xml:space="preserve"> and use</w:t>
      </w:r>
      <w:r w:rsidR="004C0C5F" w:rsidRPr="005432C9">
        <w:rPr>
          <w:rFonts w:ascii="Arial" w:hAnsi="Arial" w:cs="Arial"/>
        </w:rPr>
        <w:t xml:space="preserve"> this edit to put a vendor on the 1099 print list.  </w:t>
      </w:r>
    </w:p>
    <w:p w14:paraId="48CE24A7" w14:textId="77777777" w:rsidR="00442C44" w:rsidRDefault="00442C44" w:rsidP="005432C9">
      <w:pPr>
        <w:autoSpaceDE w:val="0"/>
        <w:autoSpaceDN w:val="0"/>
        <w:adjustRightInd w:val="0"/>
        <w:ind w:left="1440"/>
        <w:rPr>
          <w:rFonts w:ascii="Arial" w:hAnsi="Arial" w:cs="Arial"/>
        </w:rPr>
      </w:pPr>
    </w:p>
    <w:p w14:paraId="2760F7F5" w14:textId="77777777" w:rsidR="00442C44" w:rsidRDefault="00442C44" w:rsidP="005432C9">
      <w:pPr>
        <w:autoSpaceDE w:val="0"/>
        <w:autoSpaceDN w:val="0"/>
        <w:adjustRightInd w:val="0"/>
        <w:ind w:left="1440"/>
        <w:rPr>
          <w:rFonts w:ascii="Arial" w:hAnsi="Arial" w:cs="Arial"/>
        </w:rPr>
      </w:pPr>
      <w:r>
        <w:rPr>
          <w:rFonts w:ascii="Arial" w:hAnsi="Arial" w:cs="Arial"/>
        </w:rPr>
        <w:t xml:space="preserve">Print this list when you finish – this is not available in the </w:t>
      </w:r>
      <w:proofErr w:type="gramStart"/>
      <w:r>
        <w:rPr>
          <w:rFonts w:ascii="Arial" w:hAnsi="Arial" w:cs="Arial"/>
        </w:rPr>
        <w:t>reports</w:t>
      </w:r>
      <w:proofErr w:type="gramEnd"/>
      <w:r>
        <w:rPr>
          <w:rFonts w:ascii="Arial" w:hAnsi="Arial" w:cs="Arial"/>
        </w:rPr>
        <w:t xml:space="preserve"> menu.</w:t>
      </w:r>
    </w:p>
    <w:p w14:paraId="4E152AF3" w14:textId="77777777" w:rsidR="00442C44" w:rsidRDefault="00442C44" w:rsidP="005432C9">
      <w:pPr>
        <w:autoSpaceDE w:val="0"/>
        <w:autoSpaceDN w:val="0"/>
        <w:adjustRightInd w:val="0"/>
        <w:ind w:left="1440"/>
        <w:rPr>
          <w:rFonts w:ascii="Arial" w:hAnsi="Arial" w:cs="Arial"/>
        </w:rPr>
      </w:pPr>
    </w:p>
    <w:p w14:paraId="1D1D87EB" w14:textId="77777777" w:rsidR="004C0C5F" w:rsidRPr="005432C9" w:rsidRDefault="004C0C5F" w:rsidP="005432C9">
      <w:pPr>
        <w:autoSpaceDE w:val="0"/>
        <w:autoSpaceDN w:val="0"/>
        <w:adjustRightInd w:val="0"/>
        <w:ind w:left="1440"/>
        <w:rPr>
          <w:rFonts w:ascii="Arial" w:hAnsi="Arial" w:cs="Arial"/>
        </w:rPr>
      </w:pPr>
      <w:r w:rsidRPr="005432C9">
        <w:rPr>
          <w:rFonts w:ascii="Arial" w:hAnsi="Arial" w:cs="Arial"/>
        </w:rPr>
        <w:t>This list shows only vendors who are marked as subcontractors:</w:t>
      </w:r>
    </w:p>
    <w:p w14:paraId="10F3FB78" w14:textId="77777777" w:rsidR="004C0C5F" w:rsidRDefault="004C0C5F" w:rsidP="004C0C5F">
      <w:pPr>
        <w:autoSpaceDE w:val="0"/>
        <w:autoSpaceDN w:val="0"/>
        <w:adjustRightInd w:val="0"/>
        <w:rPr>
          <w:rFonts w:ascii="Arial" w:hAnsi="Arial" w:cs="Arial"/>
        </w:rPr>
      </w:pPr>
    </w:p>
    <w:p w14:paraId="7B02EDCD" w14:textId="77777777" w:rsidR="004C0C5F" w:rsidRPr="00C1658F" w:rsidRDefault="004C0C5F" w:rsidP="004C0C5F">
      <w:pPr>
        <w:autoSpaceDE w:val="0"/>
        <w:autoSpaceDN w:val="0"/>
        <w:adjustRightInd w:val="0"/>
        <w:rPr>
          <w:rFonts w:ascii="Arial" w:hAnsi="Arial" w:cs="Arial"/>
        </w:rPr>
      </w:pPr>
      <w:r>
        <w:rPr>
          <w:noProof/>
        </w:rPr>
        <w:lastRenderedPageBreak/>
        <w:drawing>
          <wp:inline distT="0" distB="0" distL="0" distR="0" wp14:anchorId="25C8A916" wp14:editId="1E0B6AFD">
            <wp:extent cx="5486400" cy="293721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86400" cy="2937217"/>
                    </a:xfrm>
                    <a:prstGeom prst="rect">
                      <a:avLst/>
                    </a:prstGeom>
                  </pic:spPr>
                </pic:pic>
              </a:graphicData>
            </a:graphic>
          </wp:inline>
        </w:drawing>
      </w:r>
    </w:p>
    <w:p w14:paraId="3A69CF0E" w14:textId="77777777" w:rsidR="004C0C5F" w:rsidRDefault="004C0C5F">
      <w:pPr>
        <w:pStyle w:val="BodyText"/>
        <w:ind w:left="1440"/>
        <w:rPr>
          <w:rFonts w:ascii="Arial" w:hAnsi="Arial" w:cs="Arial"/>
          <w:color w:val="auto"/>
        </w:rPr>
      </w:pPr>
    </w:p>
    <w:p w14:paraId="0839100D" w14:textId="77777777" w:rsidR="006221B2" w:rsidRDefault="006221B2">
      <w:pPr>
        <w:pStyle w:val="BodyText"/>
        <w:ind w:left="720"/>
        <w:rPr>
          <w:rFonts w:ascii="Arial" w:hAnsi="Arial" w:cs="Arial"/>
          <w:b/>
          <w:bCs/>
          <w:color w:val="auto"/>
        </w:rPr>
      </w:pPr>
    </w:p>
    <w:p w14:paraId="10296C89" w14:textId="77777777" w:rsidR="006221B2" w:rsidRDefault="006221B2">
      <w:pPr>
        <w:pStyle w:val="BodyText"/>
        <w:ind w:left="720"/>
        <w:rPr>
          <w:rFonts w:ascii="Arial" w:hAnsi="Arial" w:cs="Arial"/>
          <w:b/>
          <w:bCs/>
          <w:color w:val="auto"/>
        </w:rPr>
      </w:pPr>
      <w:r>
        <w:rPr>
          <w:rFonts w:ascii="Arial" w:hAnsi="Arial" w:cs="Arial"/>
          <w:b/>
          <w:bCs/>
          <w:color w:val="auto"/>
        </w:rPr>
        <w:tab/>
      </w:r>
    </w:p>
    <w:p w14:paraId="203584E2" w14:textId="77777777" w:rsidR="006221B2" w:rsidRDefault="006221B2">
      <w:pPr>
        <w:pStyle w:val="BodyText"/>
        <w:ind w:left="720"/>
        <w:rPr>
          <w:rFonts w:ascii="Arial" w:hAnsi="Arial" w:cs="Arial"/>
          <w:b/>
          <w:bCs/>
          <w:color w:val="auto"/>
        </w:rPr>
      </w:pPr>
    </w:p>
    <w:p w14:paraId="4037A606" w14:textId="77777777" w:rsidR="006221B2" w:rsidRDefault="006221B2">
      <w:pPr>
        <w:pStyle w:val="BodyText"/>
        <w:rPr>
          <w:rFonts w:ascii="Arial" w:hAnsi="Arial" w:cs="Arial"/>
          <w:color w:val="auto"/>
        </w:rPr>
      </w:pPr>
    </w:p>
    <w:p w14:paraId="31E8F871" w14:textId="77777777" w:rsidR="006221B2" w:rsidRDefault="006221B2">
      <w:pPr>
        <w:pStyle w:val="BodyText"/>
        <w:ind w:left="1440"/>
        <w:rPr>
          <w:rFonts w:ascii="Arial" w:hAnsi="Arial" w:cs="Arial"/>
          <w:b/>
          <w:bCs/>
          <w:color w:val="auto"/>
          <w:u w:val="single"/>
        </w:rPr>
      </w:pPr>
      <w:r>
        <w:rPr>
          <w:rFonts w:ascii="Arial" w:hAnsi="Arial" w:cs="Arial"/>
          <w:b/>
          <w:bCs/>
          <w:color w:val="auto"/>
        </w:rPr>
        <w:t>C.</w:t>
      </w:r>
      <w:r>
        <w:rPr>
          <w:rFonts w:ascii="Arial" w:hAnsi="Arial" w:cs="Arial"/>
          <w:b/>
          <w:bCs/>
          <w:color w:val="auto"/>
          <w:u w:val="single"/>
        </w:rPr>
        <w:t xml:space="preserve"> Create the 1099 Master File</w:t>
      </w:r>
    </w:p>
    <w:p w14:paraId="518FCCBC" w14:textId="77777777" w:rsidR="006221B2" w:rsidRDefault="006221B2">
      <w:pPr>
        <w:pStyle w:val="BodyText"/>
        <w:ind w:left="1440"/>
        <w:rPr>
          <w:rFonts w:ascii="Arial" w:hAnsi="Arial" w:cs="Arial"/>
          <w:color w:val="auto"/>
          <w:u w:val="single"/>
        </w:rPr>
      </w:pPr>
    </w:p>
    <w:p w14:paraId="14AE1F4B" w14:textId="2D0E1EA6" w:rsidR="006221B2" w:rsidRDefault="006221B2">
      <w:pPr>
        <w:pStyle w:val="BodyText"/>
        <w:ind w:left="1440"/>
        <w:rPr>
          <w:rFonts w:ascii="Arial" w:hAnsi="Arial" w:cs="Arial"/>
          <w:color w:val="auto"/>
        </w:rPr>
      </w:pPr>
      <w:r>
        <w:rPr>
          <w:rFonts w:ascii="Arial" w:hAnsi="Arial" w:cs="Arial"/>
          <w:color w:val="auto"/>
        </w:rPr>
        <w:t xml:space="preserve">Before creating your Master </w:t>
      </w:r>
      <w:proofErr w:type="gramStart"/>
      <w:r>
        <w:rPr>
          <w:rFonts w:ascii="Arial" w:hAnsi="Arial" w:cs="Arial"/>
          <w:color w:val="auto"/>
        </w:rPr>
        <w:t>File</w:t>
      </w:r>
      <w:proofErr w:type="gramEnd"/>
      <w:r>
        <w:rPr>
          <w:rFonts w:ascii="Arial" w:hAnsi="Arial" w:cs="Arial"/>
          <w:color w:val="auto"/>
        </w:rPr>
        <w:t xml:space="preserve"> you must reset your vendor totals.  This is done in the Profit Builder program.  You will go to Account</w:t>
      </w:r>
      <w:r w:rsidR="000C4168">
        <w:rPr>
          <w:rFonts w:ascii="Arial" w:hAnsi="Arial" w:cs="Arial"/>
          <w:color w:val="auto"/>
        </w:rPr>
        <w:t>s</w:t>
      </w:r>
      <w:r>
        <w:rPr>
          <w:rFonts w:ascii="Arial" w:hAnsi="Arial" w:cs="Arial"/>
          <w:color w:val="auto"/>
        </w:rPr>
        <w:t xml:space="preserve"> Payable module&gt;Add/Edit&gt;Vendors, choose any vendor.  Then go to the Payments Tab and click on the Reset Payments button. Click Save.</w:t>
      </w:r>
    </w:p>
    <w:p w14:paraId="76F32F4C" w14:textId="77777777" w:rsidR="006221B2" w:rsidRDefault="006221B2">
      <w:pPr>
        <w:pStyle w:val="BodyText"/>
        <w:ind w:left="1440"/>
        <w:rPr>
          <w:rFonts w:ascii="Arial" w:hAnsi="Arial" w:cs="Arial"/>
          <w:color w:val="auto"/>
          <w:u w:val="single"/>
        </w:rPr>
      </w:pPr>
    </w:p>
    <w:p w14:paraId="6A6A7982" w14:textId="77777777" w:rsidR="006221B2" w:rsidRDefault="006221B2">
      <w:pPr>
        <w:pStyle w:val="BodyText"/>
        <w:ind w:left="1440"/>
        <w:rPr>
          <w:rFonts w:ascii="Arial" w:hAnsi="Arial" w:cs="Arial"/>
          <w:color w:val="auto"/>
        </w:rPr>
      </w:pPr>
      <w:r>
        <w:rPr>
          <w:rFonts w:ascii="Arial" w:hAnsi="Arial" w:cs="Arial"/>
          <w:color w:val="auto"/>
        </w:rPr>
        <w:t xml:space="preserve">The 1099s selection on the Year-End Accounts Payable Add\Edit Menu creates a special data file to hold the 1099 information.  ONLY vendors </w:t>
      </w:r>
      <w:r w:rsidR="009C6518">
        <w:rPr>
          <w:rFonts w:ascii="Arial" w:hAnsi="Arial" w:cs="Arial"/>
          <w:color w:val="auto"/>
        </w:rPr>
        <w:t>you select</w:t>
      </w:r>
      <w:r>
        <w:rPr>
          <w:rFonts w:ascii="Arial" w:hAnsi="Arial" w:cs="Arial"/>
          <w:color w:val="auto"/>
        </w:rPr>
        <w:t xml:space="preserve"> to receive a 1099 will be copied into this file.  Once this data file has been created you can review the information and make additions or corrections before printing the forms.  You will have the option to exclude vendors with less </w:t>
      </w:r>
      <w:r w:rsidR="008B1CB9">
        <w:rPr>
          <w:rFonts w:ascii="Arial" w:hAnsi="Arial" w:cs="Arial"/>
          <w:color w:val="auto"/>
        </w:rPr>
        <w:t>than</w:t>
      </w:r>
      <w:r>
        <w:rPr>
          <w:rFonts w:ascii="Arial" w:hAnsi="Arial" w:cs="Arial"/>
          <w:color w:val="auto"/>
        </w:rPr>
        <w:t xml:space="preserve"> $600 in total purchases for the year.  When you print the 1099s, there is no need to identify and delete them.</w:t>
      </w:r>
    </w:p>
    <w:p w14:paraId="11C456A8" w14:textId="77777777" w:rsidR="006221B2" w:rsidRDefault="006221B2">
      <w:pPr>
        <w:pStyle w:val="BodyText"/>
        <w:ind w:left="1440"/>
        <w:rPr>
          <w:rFonts w:ascii="Arial" w:hAnsi="Arial" w:cs="Arial"/>
          <w:color w:val="auto"/>
        </w:rPr>
      </w:pPr>
    </w:p>
    <w:p w14:paraId="343D2A1F" w14:textId="77777777" w:rsidR="006221B2" w:rsidRDefault="006221B2">
      <w:pPr>
        <w:pStyle w:val="BodyText"/>
        <w:ind w:left="2160"/>
        <w:rPr>
          <w:rFonts w:ascii="Arial" w:hAnsi="Arial" w:cs="Arial"/>
          <w:color w:val="auto"/>
        </w:rPr>
      </w:pPr>
      <w:r>
        <w:rPr>
          <w:rFonts w:ascii="Arial" w:hAnsi="Arial" w:cs="Arial"/>
          <w:color w:val="auto"/>
        </w:rPr>
        <w:t>1. Log into the Year-End program.  Once you are in the Year-End program, select Accounts Payable &gt; Add\Edit &gt; 1099s.</w:t>
      </w:r>
    </w:p>
    <w:p w14:paraId="2985BEDB" w14:textId="77777777" w:rsidR="006221B2" w:rsidRDefault="006221B2">
      <w:pPr>
        <w:pStyle w:val="BodyText"/>
        <w:ind w:left="2160"/>
        <w:rPr>
          <w:rFonts w:ascii="Arial" w:hAnsi="Arial" w:cs="Arial"/>
          <w:color w:val="auto"/>
        </w:rPr>
      </w:pPr>
    </w:p>
    <w:p w14:paraId="0AF79800" w14:textId="77777777" w:rsidR="006221B2" w:rsidRDefault="006221B2">
      <w:pPr>
        <w:pStyle w:val="BodyText"/>
        <w:ind w:left="2160"/>
        <w:rPr>
          <w:rFonts w:ascii="Arial" w:hAnsi="Arial" w:cs="Arial"/>
          <w:color w:val="auto"/>
        </w:rPr>
      </w:pPr>
      <w:r>
        <w:rPr>
          <w:rFonts w:ascii="Arial" w:hAnsi="Arial" w:cs="Arial"/>
          <w:color w:val="auto"/>
        </w:rPr>
        <w:t xml:space="preserve">2. If you have marked which vendors are eligible for 1099s in Profit Builder, select </w:t>
      </w:r>
      <w:r w:rsidR="006D4D40">
        <w:rPr>
          <w:rFonts w:ascii="Arial" w:hAnsi="Arial" w:cs="Arial"/>
          <w:color w:val="auto"/>
        </w:rPr>
        <w:t xml:space="preserve">both Include vendors with payments of $600 and </w:t>
      </w:r>
      <w:r>
        <w:rPr>
          <w:rFonts w:ascii="Arial" w:hAnsi="Arial" w:cs="Arial"/>
          <w:color w:val="auto"/>
        </w:rPr>
        <w:t>Include vendors with ‘Receive 1099’ checked.  Otherwise, select Include vendors with payments of $600 or more regardless of ‘Receive 1099’ setting.</w:t>
      </w:r>
    </w:p>
    <w:p w14:paraId="578EF391" w14:textId="77777777" w:rsidR="006221B2" w:rsidRDefault="006221B2">
      <w:pPr>
        <w:pStyle w:val="BodyText"/>
        <w:ind w:left="2160"/>
        <w:rPr>
          <w:rFonts w:ascii="Arial" w:hAnsi="Arial" w:cs="Arial"/>
          <w:color w:val="auto"/>
        </w:rPr>
      </w:pPr>
    </w:p>
    <w:p w14:paraId="2222EB07" w14:textId="77777777" w:rsidR="006221B2" w:rsidRDefault="006221B2">
      <w:pPr>
        <w:pStyle w:val="BodyText"/>
        <w:ind w:left="2160"/>
        <w:rPr>
          <w:rFonts w:ascii="Arial" w:hAnsi="Arial" w:cs="Arial"/>
          <w:color w:val="auto"/>
        </w:rPr>
      </w:pPr>
      <w:r>
        <w:rPr>
          <w:rFonts w:ascii="Arial" w:hAnsi="Arial" w:cs="Arial"/>
          <w:color w:val="auto"/>
        </w:rPr>
        <w:t xml:space="preserve">3. After you get the “File Successfully Created” message, reselect 1099s from the Add\Edit menu.  If you do not receive this message, you do not have any vendors selected to receive 1099s </w:t>
      </w:r>
      <w:r>
        <w:rPr>
          <w:rFonts w:ascii="Arial" w:hAnsi="Arial" w:cs="Arial"/>
          <w:color w:val="auto"/>
        </w:rPr>
        <w:lastRenderedPageBreak/>
        <w:t>in Profit Builder.  You must log out of the Year-end program and log into Profit Builder to mark vendors eligible to receive 1099s on their vendor records.  You may use the scroll bar to scan the contents of the file.  Additions or changes can be made to any of the fields displayed.  The information shown in this edit window is exactly what will be printed on the 1099 form.  Vendors with amounts totaling less than $600 in Boxes 1, 3, 7 or 10 may be excluded when you print the forms.</w:t>
      </w:r>
    </w:p>
    <w:p w14:paraId="309F2DDB" w14:textId="77777777" w:rsidR="006221B2" w:rsidRDefault="006221B2">
      <w:pPr>
        <w:pStyle w:val="BodyText"/>
        <w:ind w:left="2160"/>
        <w:rPr>
          <w:rFonts w:ascii="Arial" w:hAnsi="Arial" w:cs="Arial"/>
          <w:color w:val="auto"/>
        </w:rPr>
      </w:pPr>
    </w:p>
    <w:p w14:paraId="65AEFAE1" w14:textId="77777777" w:rsidR="006221B2" w:rsidRDefault="006221B2">
      <w:pPr>
        <w:pStyle w:val="BodyText"/>
        <w:ind w:left="1440"/>
        <w:rPr>
          <w:rFonts w:ascii="Arial" w:hAnsi="Arial" w:cs="Arial"/>
          <w:color w:val="auto"/>
        </w:rPr>
      </w:pPr>
      <w:r>
        <w:rPr>
          <w:rFonts w:ascii="Arial" w:hAnsi="Arial" w:cs="Arial"/>
          <w:b/>
          <w:bCs/>
          <w:color w:val="auto"/>
        </w:rPr>
        <w:t xml:space="preserve">D. </w:t>
      </w:r>
      <w:r>
        <w:rPr>
          <w:rFonts w:ascii="Arial" w:hAnsi="Arial" w:cs="Arial"/>
          <w:b/>
          <w:bCs/>
          <w:color w:val="auto"/>
          <w:szCs w:val="22"/>
          <w:u w:val="single"/>
        </w:rPr>
        <w:t>To Rebuild the 1099 File</w:t>
      </w:r>
      <w:r>
        <w:rPr>
          <w:color w:val="auto"/>
          <w:sz w:val="28"/>
          <w:szCs w:val="28"/>
          <w:u w:val="single"/>
        </w:rPr>
        <w:t>:</w:t>
      </w:r>
      <w:r>
        <w:rPr>
          <w:rFonts w:ascii="Arial" w:hAnsi="Arial" w:cs="Arial"/>
          <w:color w:val="auto"/>
        </w:rPr>
        <w:t xml:space="preserve"> Once you have created a master file, you can delete and recreate it using the Rebuild 1099 File selection on the Year-End Accounts Payable Process menu.  Remember, any edits made to the previous 1099 file will be deleted when you recreate it.</w:t>
      </w:r>
    </w:p>
    <w:p w14:paraId="04DB7F28" w14:textId="77777777" w:rsidR="006221B2" w:rsidRDefault="006221B2">
      <w:pPr>
        <w:pStyle w:val="BodyText"/>
        <w:rPr>
          <w:rFonts w:ascii="Arial" w:hAnsi="Arial" w:cs="Arial"/>
          <w:b/>
          <w:bCs/>
          <w:color w:val="auto"/>
        </w:rPr>
      </w:pPr>
    </w:p>
    <w:p w14:paraId="73A9C6D8" w14:textId="77777777" w:rsidR="006221B2" w:rsidRDefault="006221B2">
      <w:pPr>
        <w:pStyle w:val="BodyText"/>
        <w:rPr>
          <w:rFonts w:ascii="Arial" w:hAnsi="Arial" w:cs="Arial"/>
          <w:b/>
          <w:bCs/>
          <w:color w:val="auto"/>
        </w:rPr>
      </w:pPr>
    </w:p>
    <w:p w14:paraId="533E37D7" w14:textId="77777777" w:rsidR="006221B2" w:rsidRDefault="006221B2">
      <w:pPr>
        <w:pStyle w:val="BodyText"/>
        <w:rPr>
          <w:rFonts w:ascii="Arial" w:hAnsi="Arial" w:cs="Arial"/>
          <w:b/>
          <w:bCs/>
          <w:color w:val="auto"/>
        </w:rPr>
      </w:pPr>
    </w:p>
    <w:p w14:paraId="14F11830" w14:textId="77777777" w:rsidR="006221B2" w:rsidRDefault="006221B2">
      <w:pPr>
        <w:pStyle w:val="BodyText"/>
        <w:ind w:firstLine="720"/>
        <w:rPr>
          <w:rFonts w:ascii="Arial" w:hAnsi="Arial" w:cs="Arial"/>
          <w:color w:val="auto"/>
        </w:rPr>
      </w:pPr>
    </w:p>
    <w:p w14:paraId="00399E31" w14:textId="77777777" w:rsidR="006221B2" w:rsidRDefault="006221B2">
      <w:pPr>
        <w:pStyle w:val="BodyText"/>
        <w:ind w:firstLine="720"/>
        <w:rPr>
          <w:rFonts w:ascii="Arial" w:hAnsi="Arial" w:cs="Arial"/>
          <w:color w:val="auto"/>
        </w:rPr>
      </w:pPr>
      <w:r>
        <w:rPr>
          <w:rFonts w:ascii="Arial" w:hAnsi="Arial" w:cs="Arial"/>
          <w:b/>
          <w:bCs/>
          <w:color w:val="auto"/>
        </w:rPr>
        <w:t>E</w:t>
      </w:r>
      <w:r>
        <w:rPr>
          <w:rFonts w:ascii="Arial" w:hAnsi="Arial" w:cs="Arial"/>
          <w:color w:val="auto"/>
        </w:rPr>
        <w:t xml:space="preserve">. </w:t>
      </w:r>
      <w:r>
        <w:rPr>
          <w:rFonts w:ascii="Arial" w:hAnsi="Arial" w:cs="Arial"/>
          <w:b/>
          <w:bCs/>
          <w:color w:val="auto"/>
        </w:rPr>
        <w:t>Print the 1099’s</w:t>
      </w:r>
    </w:p>
    <w:p w14:paraId="3D766C7B" w14:textId="77777777" w:rsidR="006221B2" w:rsidRDefault="006221B2">
      <w:pPr>
        <w:pStyle w:val="BodyText"/>
        <w:ind w:left="720"/>
        <w:rPr>
          <w:rFonts w:ascii="Arial" w:hAnsi="Arial" w:cs="Arial"/>
          <w:color w:val="auto"/>
        </w:rPr>
      </w:pPr>
    </w:p>
    <w:p w14:paraId="032C8ABF" w14:textId="77777777" w:rsidR="006221B2" w:rsidRDefault="006221B2">
      <w:pPr>
        <w:pStyle w:val="BodyText"/>
        <w:ind w:left="720"/>
        <w:rPr>
          <w:rFonts w:ascii="Arial" w:hAnsi="Arial" w:cs="Arial"/>
          <w:color w:val="auto"/>
        </w:rPr>
      </w:pPr>
      <w:r>
        <w:rPr>
          <w:rFonts w:ascii="Arial" w:hAnsi="Arial" w:cs="Arial"/>
          <w:color w:val="auto"/>
        </w:rPr>
        <w:t>Before printing your 1099s, there are a few things to remember to make the process go smoothly.</w:t>
      </w:r>
    </w:p>
    <w:p w14:paraId="5ED37E01" w14:textId="77777777" w:rsidR="006221B2" w:rsidRDefault="006221B2">
      <w:pPr>
        <w:pStyle w:val="BodyText"/>
        <w:ind w:left="720"/>
        <w:rPr>
          <w:rFonts w:ascii="Arial" w:hAnsi="Arial" w:cs="Arial"/>
          <w:color w:val="auto"/>
        </w:rPr>
      </w:pPr>
    </w:p>
    <w:p w14:paraId="7295C42E" w14:textId="77777777" w:rsidR="006221B2" w:rsidRDefault="006221B2">
      <w:pPr>
        <w:pStyle w:val="BodyText"/>
        <w:numPr>
          <w:ilvl w:val="0"/>
          <w:numId w:val="10"/>
        </w:numPr>
        <w:rPr>
          <w:rFonts w:ascii="Arial" w:hAnsi="Arial" w:cs="Arial"/>
          <w:color w:val="auto"/>
        </w:rPr>
      </w:pPr>
      <w:r>
        <w:rPr>
          <w:rFonts w:ascii="Arial" w:hAnsi="Arial" w:cs="Arial"/>
          <w:color w:val="auto"/>
        </w:rPr>
        <w:t>Be sure that you have the correct forms.  The PB print formats are designed for certain laser/inkjet printers.  While supplies last, you can obtain guaranteed compatible laser forms through CDCI Computer Supply; call 1-877-931-3982.</w:t>
      </w:r>
    </w:p>
    <w:p w14:paraId="7694050E" w14:textId="77777777" w:rsidR="006221B2" w:rsidRDefault="006221B2">
      <w:pPr>
        <w:pStyle w:val="BodyText"/>
        <w:ind w:left="720"/>
        <w:rPr>
          <w:rFonts w:ascii="Arial" w:hAnsi="Arial" w:cs="Arial"/>
          <w:color w:val="auto"/>
        </w:rPr>
      </w:pPr>
    </w:p>
    <w:p w14:paraId="2792DD1A" w14:textId="77777777" w:rsidR="006221B2" w:rsidRDefault="006221B2">
      <w:pPr>
        <w:pStyle w:val="BodyText"/>
        <w:numPr>
          <w:ilvl w:val="0"/>
          <w:numId w:val="10"/>
        </w:numPr>
        <w:rPr>
          <w:rFonts w:ascii="Arial" w:hAnsi="Arial" w:cs="Arial"/>
          <w:color w:val="auto"/>
        </w:rPr>
      </w:pPr>
      <w:r>
        <w:rPr>
          <w:rFonts w:ascii="Arial" w:hAnsi="Arial" w:cs="Arial"/>
          <w:color w:val="auto"/>
        </w:rPr>
        <w:t xml:space="preserve">Print the 1099s to PLAIN PAPER first and review them carefully before you print the actual forms.  Check ALL the forms.  If you notice a “page creep” problem where the information gradually prints lower and lower on successive pages or the information does not quite line up with the boxes, you can use the Print Setup function to adjust the form alignment.  </w:t>
      </w:r>
    </w:p>
    <w:p w14:paraId="48390164" w14:textId="77777777" w:rsidR="006221B2" w:rsidRDefault="006221B2">
      <w:pPr>
        <w:pStyle w:val="BodyText"/>
        <w:ind w:left="720"/>
        <w:rPr>
          <w:rFonts w:ascii="Arial" w:hAnsi="Arial" w:cs="Arial"/>
          <w:color w:val="auto"/>
        </w:rPr>
      </w:pPr>
    </w:p>
    <w:p w14:paraId="4DF73617" w14:textId="77777777" w:rsidR="006221B2" w:rsidRDefault="006221B2">
      <w:pPr>
        <w:pStyle w:val="BodyText"/>
        <w:numPr>
          <w:ilvl w:val="0"/>
          <w:numId w:val="10"/>
        </w:numPr>
        <w:rPr>
          <w:rFonts w:ascii="Arial" w:hAnsi="Arial" w:cs="Arial"/>
          <w:b/>
          <w:bCs/>
          <w:color w:val="auto"/>
        </w:rPr>
      </w:pPr>
      <w:r>
        <w:rPr>
          <w:rFonts w:ascii="Arial" w:hAnsi="Arial" w:cs="Arial"/>
          <w:color w:val="auto"/>
        </w:rPr>
        <w:t xml:space="preserve">Certain laser/inkjet printers may not be able to print the state abbreviation and your state tax ID on the last form on each page.  If you are unable to adjust the print setup, you may have to add it manually.  </w:t>
      </w:r>
      <w:r>
        <w:rPr>
          <w:rFonts w:ascii="Arial" w:hAnsi="Arial" w:cs="Arial"/>
          <w:b/>
          <w:bCs/>
          <w:color w:val="auto"/>
        </w:rPr>
        <w:t xml:space="preserve">If you wish to print multiple copies of the 1099s, you can use </w:t>
      </w:r>
      <w:r w:rsidR="00425164" w:rsidRPr="00F64B9A">
        <w:rPr>
          <w:rFonts w:ascii="Arial" w:hAnsi="Arial" w:cs="Arial"/>
          <w:b/>
          <w:bCs/>
          <w:color w:val="auto"/>
          <w:highlight w:val="yellow"/>
        </w:rPr>
        <w:t>EITHER</w:t>
      </w:r>
      <w:r>
        <w:rPr>
          <w:rFonts w:ascii="Arial" w:hAnsi="Arial" w:cs="Arial"/>
          <w:b/>
          <w:bCs/>
          <w:color w:val="auto"/>
        </w:rPr>
        <w:t xml:space="preserve"> the Windows Printer Setup from the File menu OR the selection on the 1099 Form Setup window.  DO NOT use both!</w:t>
      </w:r>
    </w:p>
    <w:p w14:paraId="1FE2E540" w14:textId="77777777" w:rsidR="006221B2" w:rsidRDefault="006221B2">
      <w:pPr>
        <w:pStyle w:val="BodyText"/>
        <w:ind w:firstLine="720"/>
        <w:rPr>
          <w:rFonts w:ascii="Arial" w:hAnsi="Arial" w:cs="Arial"/>
          <w:b/>
          <w:bCs/>
          <w:color w:val="auto"/>
        </w:rPr>
      </w:pPr>
    </w:p>
    <w:p w14:paraId="5E819A5F" w14:textId="77777777" w:rsidR="006221B2" w:rsidRDefault="006221B2">
      <w:pPr>
        <w:pStyle w:val="BodyText"/>
        <w:ind w:firstLine="720"/>
        <w:rPr>
          <w:rFonts w:ascii="Arial" w:hAnsi="Arial" w:cs="Arial"/>
          <w:b/>
          <w:bCs/>
          <w:color w:val="auto"/>
        </w:rPr>
      </w:pPr>
    </w:p>
    <w:p w14:paraId="2D0C0B59" w14:textId="77777777" w:rsidR="006221B2" w:rsidRDefault="006221B2">
      <w:pPr>
        <w:pStyle w:val="BodyText"/>
        <w:ind w:firstLine="720"/>
        <w:rPr>
          <w:rFonts w:ascii="Arial" w:hAnsi="Arial" w:cs="Arial"/>
          <w:b/>
          <w:bCs/>
          <w:color w:val="auto"/>
        </w:rPr>
      </w:pPr>
      <w:r>
        <w:rPr>
          <w:rFonts w:ascii="Arial" w:hAnsi="Arial" w:cs="Arial"/>
          <w:b/>
          <w:bCs/>
          <w:color w:val="auto"/>
        </w:rPr>
        <w:t>1. To print a trial copy of the 1099’s:</w:t>
      </w:r>
    </w:p>
    <w:p w14:paraId="421C3132" w14:textId="77777777" w:rsidR="006221B2" w:rsidRDefault="006221B2">
      <w:pPr>
        <w:pStyle w:val="BodyText"/>
        <w:ind w:firstLine="720"/>
        <w:rPr>
          <w:rFonts w:ascii="Arial" w:hAnsi="Arial" w:cs="Arial"/>
          <w:b/>
          <w:bCs/>
          <w:color w:val="auto"/>
        </w:rPr>
      </w:pPr>
    </w:p>
    <w:p w14:paraId="4E98192A" w14:textId="77777777" w:rsidR="006221B2" w:rsidRDefault="006221B2">
      <w:pPr>
        <w:pStyle w:val="BodyText"/>
        <w:ind w:left="1440"/>
        <w:rPr>
          <w:rFonts w:ascii="Arial" w:hAnsi="Arial" w:cs="Arial"/>
          <w:color w:val="auto"/>
        </w:rPr>
      </w:pPr>
      <w:r>
        <w:rPr>
          <w:rFonts w:ascii="Arial" w:hAnsi="Arial" w:cs="Arial"/>
          <w:color w:val="auto"/>
        </w:rPr>
        <w:t>a. With PLAIN paper loaded in your printer, select 1099s from the Accounts Payable Reports menu in the Year-End program.</w:t>
      </w:r>
    </w:p>
    <w:p w14:paraId="3C0A3D78" w14:textId="77777777" w:rsidR="006221B2" w:rsidRDefault="006221B2">
      <w:pPr>
        <w:pStyle w:val="BodyText"/>
        <w:rPr>
          <w:rFonts w:ascii="Arial" w:hAnsi="Arial" w:cs="Arial"/>
          <w:color w:val="auto"/>
        </w:rPr>
      </w:pPr>
    </w:p>
    <w:p w14:paraId="6FE4FCEE" w14:textId="6EA8770E" w:rsidR="006221B2" w:rsidRDefault="006221B2">
      <w:pPr>
        <w:pStyle w:val="BodyText"/>
        <w:ind w:left="1440"/>
        <w:rPr>
          <w:rFonts w:ascii="Arial" w:hAnsi="Arial" w:cs="Arial"/>
          <w:color w:val="auto"/>
        </w:rPr>
      </w:pPr>
      <w:r>
        <w:rPr>
          <w:rFonts w:ascii="Arial" w:hAnsi="Arial" w:cs="Arial"/>
          <w:color w:val="auto"/>
        </w:rPr>
        <w:t xml:space="preserve">b. Click the vendor’s bar if you wish to specify individual vendors or ranges of vendors.  Leave the Skip Vendors with Less than $600.00 in Activity box checked if you want to skip vendors with less than $600.00 reported in Boxes 1, 3, 7 OR 10 for the year </w:t>
      </w:r>
      <w:r w:rsidR="00ED57FC">
        <w:rPr>
          <w:rFonts w:ascii="Arial" w:hAnsi="Arial" w:cs="Arial"/>
          <w:color w:val="auto"/>
        </w:rPr>
        <w:t>2022</w:t>
      </w:r>
      <w:r>
        <w:rPr>
          <w:rFonts w:ascii="Arial" w:hAnsi="Arial" w:cs="Arial"/>
          <w:color w:val="auto"/>
        </w:rPr>
        <w:t>.</w:t>
      </w:r>
    </w:p>
    <w:p w14:paraId="3EC83C95" w14:textId="77777777" w:rsidR="006221B2" w:rsidRDefault="006221B2">
      <w:pPr>
        <w:pStyle w:val="BodyText"/>
        <w:ind w:left="1440"/>
        <w:rPr>
          <w:rFonts w:ascii="Arial" w:hAnsi="Arial" w:cs="Arial"/>
          <w:color w:val="auto"/>
        </w:rPr>
      </w:pPr>
    </w:p>
    <w:p w14:paraId="22C8FF5D" w14:textId="77777777" w:rsidR="006221B2" w:rsidRDefault="006221B2">
      <w:pPr>
        <w:pStyle w:val="BodyText"/>
        <w:ind w:left="1440"/>
        <w:rPr>
          <w:rFonts w:ascii="Arial" w:hAnsi="Arial" w:cs="Arial"/>
          <w:color w:val="auto"/>
        </w:rPr>
      </w:pPr>
      <w:r>
        <w:rPr>
          <w:rFonts w:ascii="Arial" w:hAnsi="Arial" w:cs="Arial"/>
          <w:color w:val="auto"/>
        </w:rPr>
        <w:t>c. Click Print.  Check the alignment on the first 10 forms.  Check for “page creep” where the information prints lower on each successive form.</w:t>
      </w:r>
    </w:p>
    <w:p w14:paraId="13F96775" w14:textId="77777777" w:rsidR="006221B2" w:rsidRDefault="006221B2">
      <w:pPr>
        <w:pStyle w:val="BodyText"/>
        <w:ind w:left="1440"/>
        <w:rPr>
          <w:rFonts w:ascii="Arial" w:hAnsi="Arial" w:cs="Arial"/>
          <w:color w:val="auto"/>
        </w:rPr>
      </w:pPr>
    </w:p>
    <w:p w14:paraId="6202B0B8" w14:textId="77777777" w:rsidR="006221B2" w:rsidRDefault="006221B2">
      <w:pPr>
        <w:pStyle w:val="BodyText"/>
        <w:ind w:left="1440"/>
        <w:rPr>
          <w:rFonts w:ascii="Arial" w:hAnsi="Arial" w:cs="Arial"/>
          <w:color w:val="auto"/>
        </w:rPr>
      </w:pPr>
      <w:r>
        <w:rPr>
          <w:rFonts w:ascii="Arial" w:hAnsi="Arial" w:cs="Arial"/>
          <w:color w:val="auto"/>
        </w:rPr>
        <w:t>d. To adjust the printing, re-select the Print 1099s function and click the Setup button.  The default setting for units is “</w:t>
      </w:r>
      <w:proofErr w:type="spellStart"/>
      <w:r>
        <w:rPr>
          <w:rFonts w:ascii="Arial" w:hAnsi="Arial" w:cs="Arial"/>
          <w:color w:val="auto"/>
        </w:rPr>
        <w:t>Twips</w:t>
      </w:r>
      <w:proofErr w:type="spellEnd"/>
      <w:r>
        <w:rPr>
          <w:rFonts w:ascii="Arial" w:hAnsi="Arial" w:cs="Arial"/>
          <w:color w:val="auto"/>
        </w:rPr>
        <w:t xml:space="preserve">;” you can change this to “Inches.”  If using </w:t>
      </w:r>
      <w:proofErr w:type="spellStart"/>
      <w:r>
        <w:rPr>
          <w:rFonts w:ascii="Arial" w:hAnsi="Arial" w:cs="Arial"/>
          <w:color w:val="auto"/>
        </w:rPr>
        <w:t>Twips</w:t>
      </w:r>
      <w:proofErr w:type="spellEnd"/>
      <w:r>
        <w:rPr>
          <w:rFonts w:ascii="Arial" w:hAnsi="Arial" w:cs="Arial"/>
          <w:color w:val="auto"/>
        </w:rPr>
        <w:t xml:space="preserve">, start by entering 200 </w:t>
      </w:r>
      <w:proofErr w:type="spellStart"/>
      <w:r>
        <w:rPr>
          <w:rFonts w:ascii="Arial" w:hAnsi="Arial" w:cs="Arial"/>
          <w:color w:val="auto"/>
        </w:rPr>
        <w:t>Twips</w:t>
      </w:r>
      <w:proofErr w:type="spellEnd"/>
      <w:r>
        <w:rPr>
          <w:rFonts w:ascii="Arial" w:hAnsi="Arial" w:cs="Arial"/>
          <w:color w:val="auto"/>
        </w:rPr>
        <w:t xml:space="preserve"> to move the form up or down, etc. and then click OK.  Print a test form and check it.  You can then modify the 200 </w:t>
      </w:r>
      <w:proofErr w:type="spellStart"/>
      <w:r>
        <w:rPr>
          <w:rFonts w:ascii="Arial" w:hAnsi="Arial" w:cs="Arial"/>
          <w:color w:val="auto"/>
        </w:rPr>
        <w:t>twips</w:t>
      </w:r>
      <w:proofErr w:type="spellEnd"/>
      <w:r>
        <w:rPr>
          <w:rFonts w:ascii="Arial" w:hAnsi="Arial" w:cs="Arial"/>
          <w:color w:val="auto"/>
        </w:rPr>
        <w:t xml:space="preserve"> settings by + or – 50 </w:t>
      </w:r>
      <w:proofErr w:type="spellStart"/>
      <w:r>
        <w:rPr>
          <w:rFonts w:ascii="Arial" w:hAnsi="Arial" w:cs="Arial"/>
          <w:color w:val="auto"/>
        </w:rPr>
        <w:t>twips</w:t>
      </w:r>
      <w:proofErr w:type="spellEnd"/>
      <w:r>
        <w:rPr>
          <w:rFonts w:ascii="Arial" w:hAnsi="Arial" w:cs="Arial"/>
          <w:color w:val="auto"/>
        </w:rPr>
        <w:t xml:space="preserve"> at a time, continuing to test on plain paper.  Profit Builder saves your setup each time.</w:t>
      </w:r>
    </w:p>
    <w:p w14:paraId="1C426C0C" w14:textId="77777777" w:rsidR="006221B2" w:rsidRDefault="006221B2">
      <w:pPr>
        <w:pStyle w:val="BodyText"/>
        <w:rPr>
          <w:rFonts w:ascii="Arial" w:hAnsi="Arial" w:cs="Arial"/>
          <w:color w:val="auto"/>
        </w:rPr>
      </w:pPr>
    </w:p>
    <w:p w14:paraId="3B37BCBC" w14:textId="77777777" w:rsidR="006221B2" w:rsidRDefault="006221B2">
      <w:pPr>
        <w:pStyle w:val="BodyText"/>
        <w:ind w:firstLine="720"/>
        <w:rPr>
          <w:rFonts w:ascii="Arial" w:hAnsi="Arial" w:cs="Arial"/>
          <w:b/>
          <w:bCs/>
          <w:color w:val="auto"/>
        </w:rPr>
      </w:pPr>
      <w:r>
        <w:rPr>
          <w:rFonts w:ascii="Arial" w:hAnsi="Arial" w:cs="Arial"/>
          <w:b/>
          <w:bCs/>
          <w:color w:val="auto"/>
        </w:rPr>
        <w:t xml:space="preserve">2. To </w:t>
      </w:r>
      <w:r w:rsidR="008B1CB9">
        <w:rPr>
          <w:rFonts w:ascii="Arial" w:hAnsi="Arial" w:cs="Arial"/>
          <w:b/>
          <w:bCs/>
          <w:color w:val="auto"/>
        </w:rPr>
        <w:t>print</w:t>
      </w:r>
      <w:r>
        <w:rPr>
          <w:rFonts w:ascii="Arial" w:hAnsi="Arial" w:cs="Arial"/>
          <w:b/>
          <w:bCs/>
          <w:color w:val="auto"/>
        </w:rPr>
        <w:t xml:space="preserve"> the actual 1099 forms:</w:t>
      </w:r>
    </w:p>
    <w:p w14:paraId="645050DC" w14:textId="77777777" w:rsidR="006221B2" w:rsidRDefault="006221B2">
      <w:pPr>
        <w:pStyle w:val="BodyText"/>
        <w:rPr>
          <w:rFonts w:ascii="Arial" w:hAnsi="Arial" w:cs="Arial"/>
          <w:b/>
          <w:bCs/>
          <w:color w:val="auto"/>
        </w:rPr>
      </w:pPr>
    </w:p>
    <w:p w14:paraId="783AFC95" w14:textId="77777777" w:rsidR="006221B2" w:rsidRDefault="006221B2">
      <w:pPr>
        <w:pStyle w:val="BodyText"/>
        <w:ind w:left="1440"/>
        <w:rPr>
          <w:rFonts w:ascii="Arial" w:hAnsi="Arial" w:cs="Arial"/>
          <w:color w:val="auto"/>
        </w:rPr>
      </w:pPr>
      <w:r>
        <w:rPr>
          <w:rFonts w:ascii="Arial" w:hAnsi="Arial" w:cs="Arial"/>
          <w:color w:val="auto"/>
        </w:rPr>
        <w:t>a. When you are satisfied with the print alignment, load the forms in the printer reselect 1099s from the Reports menu.</w:t>
      </w:r>
    </w:p>
    <w:p w14:paraId="09F8D937" w14:textId="77777777" w:rsidR="006221B2" w:rsidRDefault="006221B2">
      <w:pPr>
        <w:pStyle w:val="BodyText"/>
        <w:ind w:left="1440"/>
        <w:rPr>
          <w:rFonts w:ascii="Arial" w:hAnsi="Arial" w:cs="Arial"/>
          <w:color w:val="auto"/>
        </w:rPr>
      </w:pPr>
    </w:p>
    <w:p w14:paraId="2AB1DAD7" w14:textId="77777777" w:rsidR="006221B2" w:rsidRDefault="006221B2">
      <w:pPr>
        <w:pStyle w:val="BodyText"/>
        <w:ind w:left="1440"/>
        <w:rPr>
          <w:rFonts w:ascii="Arial" w:hAnsi="Arial" w:cs="Arial"/>
          <w:color w:val="auto"/>
        </w:rPr>
      </w:pPr>
      <w:r>
        <w:rPr>
          <w:rFonts w:ascii="Arial" w:hAnsi="Arial" w:cs="Arial"/>
          <w:color w:val="auto"/>
        </w:rPr>
        <w:t>b. Click OK when all the forms have been printed.  The program will pause and instruct you to load plain paper for the summary report that provides a total of the 1099s printed in the current run.</w:t>
      </w:r>
    </w:p>
    <w:p w14:paraId="04252501" w14:textId="77777777" w:rsidR="006221B2" w:rsidRDefault="006221B2">
      <w:pPr>
        <w:pStyle w:val="BodyText"/>
        <w:ind w:left="1440"/>
        <w:rPr>
          <w:rFonts w:ascii="Arial" w:hAnsi="Arial" w:cs="Arial"/>
          <w:color w:val="auto"/>
        </w:rPr>
      </w:pPr>
    </w:p>
    <w:p w14:paraId="20094200" w14:textId="42391487" w:rsidR="006221B2" w:rsidRDefault="006221B2">
      <w:pPr>
        <w:pStyle w:val="BodyText"/>
        <w:ind w:left="1440"/>
        <w:rPr>
          <w:rFonts w:ascii="Arial" w:hAnsi="Arial" w:cs="Arial"/>
          <w:color w:val="auto"/>
        </w:rPr>
      </w:pPr>
      <w:r>
        <w:rPr>
          <w:rFonts w:ascii="Arial" w:hAnsi="Arial" w:cs="Arial"/>
          <w:color w:val="auto"/>
        </w:rPr>
        <w:t xml:space="preserve">c. If you wish to print multiple copies, you can specify the number of copies on the 1099 Form Setup window.  The forms will not print collated.  You can also specify multiple copies using the Windows Printer Setup selection from the File Menu.  Do it one place or the other, </w:t>
      </w:r>
      <w:r>
        <w:rPr>
          <w:rFonts w:ascii="Arial" w:hAnsi="Arial" w:cs="Arial"/>
          <w:b/>
          <w:bCs/>
          <w:color w:val="auto"/>
        </w:rPr>
        <w:t xml:space="preserve">NOT BOTH! </w:t>
      </w:r>
      <w:r>
        <w:rPr>
          <w:rFonts w:ascii="Arial" w:hAnsi="Arial" w:cs="Arial"/>
          <w:color w:val="auto"/>
        </w:rPr>
        <w:t xml:space="preserve"> If you use the Windows Printer Setup, you may have the option to select “collated” copies depending on the type of printer you are using.</w:t>
      </w:r>
    </w:p>
    <w:p w14:paraId="22D55CEE" w14:textId="6E5AE0CA" w:rsidR="0039596B" w:rsidRDefault="0039596B">
      <w:pPr>
        <w:pStyle w:val="BodyText"/>
        <w:ind w:left="1440"/>
        <w:rPr>
          <w:rFonts w:ascii="Arial" w:hAnsi="Arial" w:cs="Arial"/>
          <w:color w:val="auto"/>
        </w:rPr>
      </w:pPr>
    </w:p>
    <w:p w14:paraId="2F6E866B" w14:textId="3570AEFA" w:rsidR="0039596B" w:rsidRDefault="0039596B">
      <w:pPr>
        <w:pStyle w:val="BodyText"/>
        <w:ind w:left="1440"/>
        <w:rPr>
          <w:rFonts w:ascii="Arial" w:hAnsi="Arial" w:cs="Arial"/>
          <w:color w:val="auto"/>
        </w:rPr>
      </w:pPr>
      <w:r>
        <w:rPr>
          <w:rFonts w:ascii="Arial" w:hAnsi="Arial" w:cs="Arial"/>
          <w:color w:val="auto"/>
        </w:rPr>
        <w:t xml:space="preserve">d. Prepare a form 1096 to be mailed with the 1099s.  SSA has stated that they will not accept other than the actual form </w:t>
      </w:r>
      <w:r w:rsidR="00FA1C76">
        <w:rPr>
          <w:rFonts w:ascii="Arial" w:hAnsi="Arial" w:cs="Arial"/>
          <w:color w:val="auto"/>
        </w:rPr>
        <w:t xml:space="preserve">(with red ink) and not a reprint or photocopy.  There is a form </w:t>
      </w:r>
      <w:proofErr w:type="gramStart"/>
      <w:r w:rsidR="00ED57FC">
        <w:rPr>
          <w:rFonts w:ascii="Arial" w:hAnsi="Arial" w:cs="Arial"/>
          <w:color w:val="auto"/>
          <w:u w:val="single"/>
        </w:rPr>
        <w:t>2022</w:t>
      </w:r>
      <w:r w:rsidR="00FA1C76" w:rsidRPr="00D144BF">
        <w:rPr>
          <w:rFonts w:ascii="Arial" w:hAnsi="Arial" w:cs="Arial"/>
          <w:color w:val="auto"/>
          <w:u w:val="single"/>
        </w:rPr>
        <w:t xml:space="preserve">  1096</w:t>
      </w:r>
      <w:proofErr w:type="gramEnd"/>
      <w:r w:rsidR="00FA1C76" w:rsidRPr="00D144BF">
        <w:rPr>
          <w:rFonts w:ascii="Arial" w:hAnsi="Arial" w:cs="Arial"/>
          <w:color w:val="auto"/>
          <w:u w:val="single"/>
        </w:rPr>
        <w:t xml:space="preserve"> Print Data Only.pdf</w:t>
      </w:r>
      <w:r w:rsidR="00FA1C76">
        <w:rPr>
          <w:rFonts w:ascii="Arial" w:hAnsi="Arial" w:cs="Arial"/>
          <w:color w:val="auto"/>
        </w:rPr>
        <w:t xml:space="preserve"> located in your </w:t>
      </w:r>
      <w:r w:rsidR="00D144BF">
        <w:rPr>
          <w:rFonts w:ascii="Arial" w:hAnsi="Arial" w:cs="Arial"/>
          <w:color w:val="auto"/>
        </w:rPr>
        <w:t>\</w:t>
      </w:r>
      <w:r w:rsidR="00FA1C76">
        <w:rPr>
          <w:rFonts w:ascii="Arial" w:hAnsi="Arial" w:cs="Arial"/>
          <w:color w:val="auto"/>
        </w:rPr>
        <w:t>PB folder.  Fill it in properly and print to the preprinted 1096 form that accompanies your 1099 forms.</w:t>
      </w:r>
    </w:p>
    <w:p w14:paraId="1E35BB0A" w14:textId="77777777" w:rsidR="002224AA" w:rsidRDefault="002224AA">
      <w:pPr>
        <w:pStyle w:val="BodyText"/>
        <w:rPr>
          <w:rFonts w:ascii="Arial" w:hAnsi="Arial" w:cs="Arial"/>
          <w:b/>
          <w:bCs/>
          <w:color w:val="auto"/>
        </w:rPr>
      </w:pPr>
    </w:p>
    <w:p w14:paraId="0E553B96" w14:textId="77777777" w:rsidR="006221B2" w:rsidRDefault="006221B2">
      <w:pPr>
        <w:pStyle w:val="BodyText"/>
        <w:rPr>
          <w:rFonts w:ascii="Arial" w:hAnsi="Arial" w:cs="Arial"/>
          <w:b/>
          <w:bCs/>
          <w:color w:val="auto"/>
        </w:rPr>
      </w:pPr>
      <w:r>
        <w:rPr>
          <w:rFonts w:ascii="Arial" w:hAnsi="Arial" w:cs="Arial"/>
          <w:b/>
          <w:bCs/>
          <w:color w:val="auto"/>
        </w:rPr>
        <w:tab/>
      </w:r>
    </w:p>
    <w:p w14:paraId="76DBB1DF" w14:textId="77777777" w:rsidR="00993DD7" w:rsidRDefault="00993DD7">
      <w:pPr>
        <w:pStyle w:val="bullet"/>
        <w:numPr>
          <w:ilvl w:val="0"/>
          <w:numId w:val="0"/>
        </w:numPr>
        <w:ind w:firstLine="720"/>
        <w:rPr>
          <w:b/>
          <w:bCs/>
        </w:rPr>
      </w:pPr>
    </w:p>
    <w:p w14:paraId="6543A3AF" w14:textId="77777777" w:rsidR="0088792D" w:rsidRDefault="0088792D">
      <w:pPr>
        <w:rPr>
          <w:rFonts w:ascii="Arial" w:hAnsi="Arial"/>
          <w:b/>
          <w:bCs/>
          <w:sz w:val="22"/>
          <w:szCs w:val="20"/>
        </w:rPr>
      </w:pPr>
      <w:r>
        <w:rPr>
          <w:b/>
          <w:bCs/>
        </w:rPr>
        <w:br w:type="page"/>
      </w:r>
    </w:p>
    <w:p w14:paraId="6EEB4B29" w14:textId="77777777" w:rsidR="00993DD7" w:rsidRDefault="00993DD7">
      <w:pPr>
        <w:pStyle w:val="bullet"/>
        <w:numPr>
          <w:ilvl w:val="0"/>
          <w:numId w:val="0"/>
        </w:numPr>
        <w:ind w:firstLine="720"/>
        <w:rPr>
          <w:b/>
          <w:bCs/>
        </w:rPr>
      </w:pPr>
    </w:p>
    <w:p w14:paraId="53AF54E3" w14:textId="77777777" w:rsidR="006221B2" w:rsidRDefault="006221B2">
      <w:pPr>
        <w:pStyle w:val="bullet"/>
        <w:numPr>
          <w:ilvl w:val="0"/>
          <w:numId w:val="0"/>
        </w:numPr>
        <w:ind w:firstLine="720"/>
        <w:rPr>
          <w:b/>
          <w:bCs/>
        </w:rPr>
      </w:pPr>
      <w:r>
        <w:rPr>
          <w:b/>
          <w:bCs/>
        </w:rPr>
        <w:t>3. Magnetic Media Filing for 1099s</w:t>
      </w:r>
      <w:r w:rsidR="006D4D40">
        <w:rPr>
          <w:b/>
          <w:bCs/>
        </w:rPr>
        <w:t xml:space="preserve"> – Federal and State</w:t>
      </w:r>
    </w:p>
    <w:p w14:paraId="08585F03" w14:textId="77777777" w:rsidR="006221B2" w:rsidRDefault="006221B2">
      <w:pPr>
        <w:pStyle w:val="BodyText"/>
        <w:rPr>
          <w:rFonts w:ascii="Arial" w:hAnsi="Arial" w:cs="Arial"/>
          <w:color w:val="auto"/>
        </w:rPr>
      </w:pPr>
      <w:r>
        <w:rPr>
          <w:rFonts w:ascii="Arial" w:hAnsi="Arial" w:cs="Arial"/>
          <w:color w:val="auto"/>
        </w:rPr>
        <w:tab/>
      </w:r>
    </w:p>
    <w:p w14:paraId="4141A1B3" w14:textId="77777777" w:rsidR="002E6AD7" w:rsidRDefault="006221B2">
      <w:pPr>
        <w:pStyle w:val="BodyText"/>
        <w:ind w:left="1440"/>
        <w:rPr>
          <w:rFonts w:ascii="Arial" w:hAnsi="Arial" w:cs="Arial"/>
          <w:color w:val="auto"/>
        </w:rPr>
      </w:pPr>
      <w:r>
        <w:rPr>
          <w:rFonts w:ascii="Arial" w:hAnsi="Arial" w:cs="Arial"/>
          <w:color w:val="auto"/>
        </w:rPr>
        <w:t xml:space="preserve">If you are required to file your 1099 information with the IRS </w:t>
      </w:r>
      <w:r w:rsidR="002E6AD7">
        <w:rPr>
          <w:rFonts w:ascii="Arial" w:hAnsi="Arial" w:cs="Arial"/>
          <w:color w:val="auto"/>
        </w:rPr>
        <w:t xml:space="preserve">or your state </w:t>
      </w:r>
      <w:r>
        <w:rPr>
          <w:rFonts w:ascii="Arial" w:hAnsi="Arial" w:cs="Arial"/>
          <w:color w:val="auto"/>
        </w:rPr>
        <w:t xml:space="preserve">on magnetic media you can create the </w:t>
      </w:r>
      <w:r w:rsidR="004D3B37">
        <w:rPr>
          <w:rFonts w:ascii="Arial" w:hAnsi="Arial" w:cs="Arial"/>
          <w:color w:val="auto"/>
        </w:rPr>
        <w:t xml:space="preserve">file </w:t>
      </w:r>
      <w:r>
        <w:rPr>
          <w:rFonts w:ascii="Arial" w:hAnsi="Arial" w:cs="Arial"/>
          <w:color w:val="auto"/>
        </w:rPr>
        <w:t xml:space="preserve">using the 1099s function on the Year-End, Accounts Payable Reports menu.  </w:t>
      </w:r>
    </w:p>
    <w:p w14:paraId="0DE51EEE" w14:textId="77777777" w:rsidR="002E6AD7" w:rsidRDefault="002E6AD7">
      <w:pPr>
        <w:pStyle w:val="BodyText"/>
        <w:ind w:left="1440"/>
        <w:rPr>
          <w:rFonts w:ascii="Arial" w:hAnsi="Arial" w:cs="Arial"/>
          <w:color w:val="auto"/>
        </w:rPr>
      </w:pPr>
    </w:p>
    <w:p w14:paraId="29E04E34" w14:textId="77777777" w:rsidR="002E6AD7" w:rsidRDefault="002E6AD7">
      <w:pPr>
        <w:pStyle w:val="BodyText"/>
        <w:ind w:left="1440"/>
        <w:rPr>
          <w:rFonts w:ascii="Arial" w:hAnsi="Arial" w:cs="Arial"/>
          <w:color w:val="auto"/>
        </w:rPr>
      </w:pPr>
    </w:p>
    <w:p w14:paraId="1D24EE25" w14:textId="77777777" w:rsidR="006221B2" w:rsidRDefault="006221B2">
      <w:pPr>
        <w:pStyle w:val="BodyText"/>
        <w:ind w:left="1440"/>
        <w:rPr>
          <w:rFonts w:ascii="Arial" w:hAnsi="Arial" w:cs="Arial"/>
          <w:color w:val="auto"/>
        </w:rPr>
      </w:pPr>
      <w:r>
        <w:rPr>
          <w:rFonts w:ascii="Arial" w:hAnsi="Arial" w:cs="Arial"/>
          <w:color w:val="auto"/>
        </w:rPr>
        <w:t>Follow these steps:</w:t>
      </w:r>
    </w:p>
    <w:p w14:paraId="2CD0BF55" w14:textId="77777777" w:rsidR="006221B2" w:rsidRDefault="006221B2">
      <w:pPr>
        <w:pStyle w:val="BodyText"/>
        <w:ind w:left="1440"/>
        <w:rPr>
          <w:rFonts w:ascii="Arial" w:hAnsi="Arial" w:cs="Arial"/>
          <w:color w:val="auto"/>
        </w:rPr>
      </w:pPr>
    </w:p>
    <w:p w14:paraId="5F48FB11" w14:textId="77777777" w:rsidR="006221B2" w:rsidRDefault="006D4D40">
      <w:pPr>
        <w:pStyle w:val="BodyText"/>
        <w:ind w:left="1440"/>
        <w:rPr>
          <w:rFonts w:ascii="Arial" w:hAnsi="Arial" w:cs="Arial"/>
          <w:color w:val="auto"/>
        </w:rPr>
      </w:pPr>
      <w:r>
        <w:rPr>
          <w:rFonts w:ascii="Arial" w:hAnsi="Arial" w:cs="Arial"/>
          <w:color w:val="auto"/>
        </w:rPr>
        <w:t>a. Select the vendors and the state to be included.  Note that state</w:t>
      </w:r>
      <w:r w:rsidR="002E6AD7">
        <w:rPr>
          <w:rFonts w:ascii="Arial" w:hAnsi="Arial" w:cs="Arial"/>
          <w:color w:val="auto"/>
        </w:rPr>
        <w:t>s</w:t>
      </w:r>
      <w:r>
        <w:rPr>
          <w:rFonts w:ascii="Arial" w:hAnsi="Arial" w:cs="Arial"/>
          <w:color w:val="auto"/>
        </w:rPr>
        <w:t xml:space="preserve"> </w:t>
      </w:r>
      <w:r w:rsidR="002E6AD7">
        <w:rPr>
          <w:rFonts w:ascii="Arial" w:hAnsi="Arial" w:cs="Arial"/>
          <w:color w:val="auto"/>
        </w:rPr>
        <w:t>are</w:t>
      </w:r>
      <w:r>
        <w:rPr>
          <w:rFonts w:ascii="Arial" w:hAnsi="Arial" w:cs="Arial"/>
          <w:color w:val="auto"/>
        </w:rPr>
        <w:t xml:space="preserve"> listed on the bottom of the 1099.  You can edit this using Add/Edit 1099s.  </w:t>
      </w:r>
    </w:p>
    <w:p w14:paraId="0DD49731" w14:textId="77777777" w:rsidR="006221B2" w:rsidRDefault="006221B2">
      <w:pPr>
        <w:pStyle w:val="BodyText"/>
        <w:ind w:left="1440"/>
        <w:rPr>
          <w:rFonts w:ascii="Arial" w:hAnsi="Arial" w:cs="Arial"/>
          <w:color w:val="auto"/>
        </w:rPr>
      </w:pPr>
    </w:p>
    <w:p w14:paraId="2FB8E860" w14:textId="77777777" w:rsidR="006D4D40" w:rsidRDefault="006D4D40">
      <w:pPr>
        <w:pStyle w:val="BodyText"/>
        <w:ind w:left="1440"/>
        <w:rPr>
          <w:rFonts w:ascii="Arial" w:hAnsi="Arial" w:cs="Arial"/>
          <w:color w:val="auto"/>
        </w:rPr>
      </w:pPr>
      <w:r>
        <w:rPr>
          <w:noProof/>
        </w:rPr>
        <w:drawing>
          <wp:inline distT="0" distB="0" distL="0" distR="0" wp14:anchorId="37143604" wp14:editId="1D690395">
            <wp:extent cx="4000706" cy="16955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00706" cy="1695537"/>
                    </a:xfrm>
                    <a:prstGeom prst="rect">
                      <a:avLst/>
                    </a:prstGeom>
                  </pic:spPr>
                </pic:pic>
              </a:graphicData>
            </a:graphic>
          </wp:inline>
        </w:drawing>
      </w:r>
    </w:p>
    <w:p w14:paraId="63B77FD8" w14:textId="77777777" w:rsidR="006D4D40" w:rsidRDefault="006D4D40">
      <w:pPr>
        <w:pStyle w:val="BodyText"/>
        <w:ind w:left="1440"/>
        <w:rPr>
          <w:rFonts w:ascii="Arial" w:hAnsi="Arial" w:cs="Arial"/>
          <w:color w:val="auto"/>
        </w:rPr>
      </w:pPr>
    </w:p>
    <w:p w14:paraId="11B05A90" w14:textId="77777777" w:rsidR="006221B2" w:rsidRDefault="00E731B6">
      <w:pPr>
        <w:pStyle w:val="BodyText"/>
        <w:ind w:left="1440"/>
        <w:rPr>
          <w:rFonts w:ascii="Arial" w:hAnsi="Arial" w:cs="Arial"/>
          <w:color w:val="auto"/>
        </w:rPr>
      </w:pPr>
      <w:r>
        <w:rPr>
          <w:rFonts w:ascii="Arial" w:hAnsi="Arial" w:cs="Arial"/>
          <w:color w:val="auto"/>
        </w:rPr>
        <w:t>b</w:t>
      </w:r>
      <w:r w:rsidR="006221B2">
        <w:rPr>
          <w:rFonts w:ascii="Arial" w:hAnsi="Arial" w:cs="Arial"/>
          <w:color w:val="auto"/>
        </w:rPr>
        <w:t xml:space="preserve">. </w:t>
      </w:r>
      <w:r w:rsidR="006D4D40">
        <w:rPr>
          <w:rFonts w:ascii="Arial" w:hAnsi="Arial" w:cs="Arial"/>
          <w:color w:val="auto"/>
        </w:rPr>
        <w:t>Click the Electronic Filing button on the Print 1099s window. The screen show below is displayed c</w:t>
      </w:r>
      <w:r w:rsidR="006221B2">
        <w:rPr>
          <w:rFonts w:ascii="Arial" w:hAnsi="Arial" w:cs="Arial"/>
          <w:color w:val="auto"/>
        </w:rPr>
        <w:t xml:space="preserve">omplete the entries on the “1099s </w:t>
      </w:r>
      <w:r>
        <w:rPr>
          <w:rFonts w:ascii="Arial" w:hAnsi="Arial" w:cs="Arial"/>
          <w:color w:val="auto"/>
        </w:rPr>
        <w:t>Electronic Filing</w:t>
      </w:r>
      <w:r w:rsidR="006221B2">
        <w:rPr>
          <w:rFonts w:ascii="Arial" w:hAnsi="Arial" w:cs="Arial"/>
          <w:color w:val="auto"/>
        </w:rPr>
        <w:t xml:space="preserve">” window and the click OK.  The program will create the 1099 file and then transfer it to the </w:t>
      </w:r>
      <w:r w:rsidR="006C2B5F">
        <w:rPr>
          <w:rFonts w:ascii="Arial" w:hAnsi="Arial" w:cs="Arial"/>
          <w:color w:val="auto"/>
        </w:rPr>
        <w:t>location you specify</w:t>
      </w:r>
      <w:r w:rsidR="006221B2">
        <w:rPr>
          <w:rFonts w:ascii="Arial" w:hAnsi="Arial" w:cs="Arial"/>
          <w:color w:val="auto"/>
        </w:rPr>
        <w:t>.</w:t>
      </w:r>
    </w:p>
    <w:p w14:paraId="358EF8AA" w14:textId="77777777" w:rsidR="006221B2" w:rsidRDefault="006221B2">
      <w:pPr>
        <w:pStyle w:val="BodyText"/>
        <w:rPr>
          <w:rFonts w:ascii="Arial" w:hAnsi="Arial" w:cs="Arial"/>
          <w:color w:val="auto"/>
        </w:rPr>
      </w:pPr>
    </w:p>
    <w:p w14:paraId="48E66DFF" w14:textId="77777777" w:rsidR="006221B2" w:rsidRDefault="00C81AF1">
      <w:pPr>
        <w:pStyle w:val="BodyText"/>
        <w:rPr>
          <w:rFonts w:ascii="Arial" w:hAnsi="Arial" w:cs="Arial"/>
          <w:color w:val="auto"/>
        </w:rPr>
      </w:pPr>
      <w:r>
        <w:rPr>
          <w:noProof/>
        </w:rPr>
        <w:drawing>
          <wp:inline distT="0" distB="0" distL="0" distR="0" wp14:anchorId="60BB3395" wp14:editId="08B6CDC6">
            <wp:extent cx="4529455" cy="3217545"/>
            <wp:effectExtent l="0" t="0" r="4445" b="1905"/>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29455" cy="3217545"/>
                    </a:xfrm>
                    <a:prstGeom prst="rect">
                      <a:avLst/>
                    </a:prstGeom>
                    <a:noFill/>
                    <a:ln>
                      <a:noFill/>
                    </a:ln>
                  </pic:spPr>
                </pic:pic>
              </a:graphicData>
            </a:graphic>
          </wp:inline>
        </w:drawing>
      </w:r>
    </w:p>
    <w:p w14:paraId="4B169A1D" w14:textId="77777777" w:rsidR="006221B2" w:rsidRDefault="006221B2">
      <w:pPr>
        <w:pStyle w:val="BodyText"/>
        <w:rPr>
          <w:rFonts w:ascii="Arial" w:hAnsi="Arial" w:cs="Arial"/>
          <w:color w:val="auto"/>
        </w:rPr>
      </w:pPr>
    </w:p>
    <w:p w14:paraId="3D233981" w14:textId="77777777" w:rsidR="00EF1444" w:rsidRPr="00F64B9A" w:rsidRDefault="00425164" w:rsidP="00F64B9A">
      <w:pPr>
        <w:pStyle w:val="BodyText"/>
        <w:rPr>
          <w:rFonts w:ascii="Arial" w:hAnsi="Arial" w:cs="Arial"/>
          <w:b/>
        </w:rPr>
      </w:pPr>
      <w:r w:rsidRPr="00F64B9A">
        <w:rPr>
          <w:rFonts w:ascii="Arial" w:hAnsi="Arial" w:cs="Arial"/>
          <w:b/>
          <w:color w:val="auto"/>
        </w:rPr>
        <w:t>How to transmit through FIRE</w:t>
      </w:r>
      <w:r w:rsidR="006C2B5F">
        <w:rPr>
          <w:rFonts w:ascii="Arial" w:hAnsi="Arial" w:cs="Arial"/>
          <w:b/>
          <w:color w:val="auto"/>
        </w:rPr>
        <w:t xml:space="preserve"> [Filing Information Returns Electronically]</w:t>
      </w:r>
    </w:p>
    <w:p w14:paraId="0B61E415" w14:textId="77777777" w:rsidR="002E6AD7" w:rsidRPr="00C8275A" w:rsidRDefault="006C2B5F" w:rsidP="006C2B5F">
      <w:pPr>
        <w:pStyle w:val="NormalWeb"/>
        <w:shd w:val="clear" w:color="auto" w:fill="FFFFFF"/>
        <w:rPr>
          <w:rFonts w:ascii="Arial" w:hAnsi="Arial" w:cs="Arial"/>
          <w:color w:val="000000"/>
          <w:sz w:val="22"/>
          <w:szCs w:val="22"/>
        </w:rPr>
      </w:pPr>
      <w:r w:rsidRPr="00C8275A">
        <w:rPr>
          <w:rFonts w:ascii="Arial" w:hAnsi="Arial" w:cs="Arial"/>
          <w:color w:val="000000"/>
          <w:sz w:val="22"/>
          <w:szCs w:val="22"/>
        </w:rPr>
        <w:t>A TCC is required to transmit information returns through the FIRE system. The most efficient way to submit an application to file information returns electronically is to submit the Fill-in Form 4419, Application for Filing Information Returns Electronically (FIRE),</w:t>
      </w:r>
    </w:p>
    <w:p w14:paraId="4577A16A" w14:textId="77777777" w:rsidR="002E6AD7" w:rsidRPr="00C8275A" w:rsidRDefault="002E6AD7" w:rsidP="006C2B5F">
      <w:pPr>
        <w:pStyle w:val="NormalWeb"/>
        <w:shd w:val="clear" w:color="auto" w:fill="FFFFFF"/>
        <w:rPr>
          <w:rFonts w:ascii="Arial" w:hAnsi="Arial" w:cs="Arial"/>
          <w:color w:val="000000"/>
          <w:sz w:val="22"/>
          <w:szCs w:val="22"/>
        </w:rPr>
      </w:pPr>
      <w:r w:rsidRPr="00C8275A">
        <w:rPr>
          <w:rFonts w:ascii="Arial" w:hAnsi="Arial" w:cs="Arial"/>
          <w:color w:val="000000"/>
          <w:sz w:val="22"/>
          <w:szCs w:val="22"/>
        </w:rPr>
        <w:t xml:space="preserve"> </w:t>
      </w:r>
      <w:hyperlink r:id="rId20" w:history="1">
        <w:r w:rsidRPr="00C8275A">
          <w:rPr>
            <w:rStyle w:val="Hyperlink"/>
            <w:rFonts w:ascii="Arial" w:hAnsi="Arial" w:cs="Arial"/>
            <w:sz w:val="22"/>
            <w:szCs w:val="22"/>
          </w:rPr>
          <w:t>https://www.irs.gov/pub/irs-pdf/f4419.pdf</w:t>
        </w:r>
      </w:hyperlink>
      <w:r w:rsidR="006C2B5F" w:rsidRPr="00C8275A">
        <w:rPr>
          <w:rFonts w:ascii="Arial" w:hAnsi="Arial" w:cs="Arial"/>
          <w:color w:val="000000"/>
          <w:sz w:val="22"/>
          <w:szCs w:val="22"/>
        </w:rPr>
        <w:t xml:space="preserve">. </w:t>
      </w:r>
    </w:p>
    <w:p w14:paraId="19784AA8" w14:textId="77777777" w:rsidR="006C2B5F" w:rsidRPr="00C8275A" w:rsidRDefault="006C2B5F" w:rsidP="006C2B5F">
      <w:pPr>
        <w:pStyle w:val="NormalWeb"/>
        <w:shd w:val="clear" w:color="auto" w:fill="FFFFFF"/>
        <w:rPr>
          <w:rFonts w:ascii="Arial" w:hAnsi="Arial" w:cs="Arial"/>
          <w:color w:val="000000"/>
          <w:sz w:val="22"/>
          <w:szCs w:val="22"/>
        </w:rPr>
      </w:pPr>
      <w:r w:rsidRPr="00C8275A">
        <w:rPr>
          <w:rFonts w:ascii="Arial" w:hAnsi="Arial" w:cs="Arial"/>
          <w:color w:val="000000"/>
          <w:sz w:val="22"/>
          <w:szCs w:val="22"/>
        </w:rPr>
        <w:t xml:space="preserve">You may also go to </w:t>
      </w:r>
      <w:hyperlink r:id="rId21" w:history="1">
        <w:r w:rsidRPr="00C8275A">
          <w:rPr>
            <w:rFonts w:ascii="Arial" w:hAnsi="Arial" w:cs="Arial"/>
            <w:color w:val="336699"/>
            <w:sz w:val="22"/>
            <w:szCs w:val="22"/>
            <w:u w:val="single"/>
          </w:rPr>
          <w:t>Forms and Pubs</w:t>
        </w:r>
      </w:hyperlink>
      <w:r w:rsidRPr="00C8275A">
        <w:rPr>
          <w:rFonts w:ascii="Arial" w:hAnsi="Arial" w:cs="Arial"/>
          <w:color w:val="000000"/>
          <w:sz w:val="22"/>
          <w:szCs w:val="22"/>
        </w:rPr>
        <w:t xml:space="preserve"> and select the paper version of Form 4419, Application for Filing Information Returns Electronically (FIRE). </w:t>
      </w:r>
      <w:r w:rsidR="00425164" w:rsidRPr="00C8275A">
        <w:rPr>
          <w:rFonts w:ascii="Arial" w:hAnsi="Arial" w:cs="Arial"/>
          <w:color w:val="000000"/>
          <w:sz w:val="22"/>
          <w:szCs w:val="22"/>
          <w:highlight w:val="yellow"/>
        </w:rPr>
        <w:t>Be sure to submit your application at least 45 days prior to the due date of your information returns.</w:t>
      </w:r>
    </w:p>
    <w:p w14:paraId="36D4DF21" w14:textId="77777777" w:rsidR="002E6AD7" w:rsidRPr="00C8275A" w:rsidRDefault="002E6AD7" w:rsidP="006C2B5F">
      <w:pPr>
        <w:pStyle w:val="NormalWeb"/>
        <w:shd w:val="clear" w:color="auto" w:fill="FFFFFF"/>
        <w:rPr>
          <w:rFonts w:ascii="Arial" w:hAnsi="Arial" w:cs="Arial"/>
          <w:color w:val="000000"/>
          <w:sz w:val="22"/>
          <w:szCs w:val="22"/>
        </w:rPr>
      </w:pPr>
    </w:p>
    <w:p w14:paraId="1F80D580" w14:textId="77777777" w:rsidR="002E6AD7" w:rsidRPr="00C8275A" w:rsidRDefault="00C8275A" w:rsidP="006C2B5F">
      <w:pPr>
        <w:pStyle w:val="NormalWeb"/>
        <w:shd w:val="clear" w:color="auto" w:fill="FFFFFF"/>
        <w:rPr>
          <w:rFonts w:ascii="Arial" w:hAnsi="Arial" w:cs="Arial"/>
          <w:color w:val="000000"/>
          <w:sz w:val="22"/>
          <w:szCs w:val="22"/>
        </w:rPr>
      </w:pPr>
      <w:r w:rsidRPr="00C8275A">
        <w:rPr>
          <w:rFonts w:ascii="Arial" w:hAnsi="Arial" w:cs="Arial"/>
          <w:color w:val="000000"/>
          <w:sz w:val="22"/>
          <w:szCs w:val="22"/>
        </w:rPr>
        <w:t>When you click OK on the screen shown above, you will then be asked to save the electronic file:</w:t>
      </w:r>
    </w:p>
    <w:p w14:paraId="2C8B412E" w14:textId="77777777" w:rsidR="00C8275A" w:rsidRDefault="00C8275A" w:rsidP="006C2B5F">
      <w:pPr>
        <w:pStyle w:val="NormalWeb"/>
        <w:shd w:val="clear" w:color="auto" w:fill="FFFFFF"/>
        <w:rPr>
          <w:rFonts w:ascii="Arial" w:hAnsi="Arial" w:cs="Arial"/>
          <w:color w:val="000000"/>
          <w:sz w:val="20"/>
          <w:szCs w:val="20"/>
        </w:rPr>
      </w:pPr>
    </w:p>
    <w:p w14:paraId="75504598" w14:textId="77777777" w:rsidR="00C8275A" w:rsidRDefault="00C8275A" w:rsidP="006C2B5F">
      <w:pPr>
        <w:pStyle w:val="NormalWeb"/>
        <w:shd w:val="clear" w:color="auto" w:fill="FFFFFF"/>
        <w:rPr>
          <w:rFonts w:ascii="Arial" w:hAnsi="Arial" w:cs="Arial"/>
          <w:color w:val="000000"/>
          <w:sz w:val="20"/>
          <w:szCs w:val="20"/>
        </w:rPr>
      </w:pPr>
      <w:r>
        <w:rPr>
          <w:noProof/>
        </w:rPr>
        <w:drawing>
          <wp:inline distT="0" distB="0" distL="0" distR="0" wp14:anchorId="6800D4F5" wp14:editId="02F6A568">
            <wp:extent cx="5486400" cy="4147038"/>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86400" cy="4147038"/>
                    </a:xfrm>
                    <a:prstGeom prst="rect">
                      <a:avLst/>
                    </a:prstGeom>
                  </pic:spPr>
                </pic:pic>
              </a:graphicData>
            </a:graphic>
          </wp:inline>
        </w:drawing>
      </w:r>
    </w:p>
    <w:p w14:paraId="238AC7CA" w14:textId="77777777" w:rsidR="002E6AD7" w:rsidRDefault="00C8275A" w:rsidP="006C2B5F">
      <w:pPr>
        <w:pStyle w:val="NormalWeb"/>
        <w:shd w:val="clear" w:color="auto" w:fill="FFFFFF"/>
        <w:rPr>
          <w:rFonts w:ascii="Arial" w:hAnsi="Arial" w:cs="Arial"/>
          <w:color w:val="000000"/>
          <w:sz w:val="20"/>
          <w:szCs w:val="20"/>
        </w:rPr>
      </w:pPr>
      <w:r>
        <w:rPr>
          <w:rFonts w:ascii="Arial" w:hAnsi="Arial" w:cs="Arial"/>
          <w:color w:val="000000"/>
          <w:sz w:val="20"/>
          <w:szCs w:val="20"/>
        </w:rPr>
        <w:t xml:space="preserve">Save the file in a location where you can find it when you are ready to transmit it to the IRS.  </w:t>
      </w:r>
    </w:p>
    <w:p w14:paraId="1E1F55B2" w14:textId="77777777" w:rsidR="00C8275A" w:rsidRDefault="00C8275A" w:rsidP="006C2B5F">
      <w:pPr>
        <w:pStyle w:val="NormalWeb"/>
        <w:shd w:val="clear" w:color="auto" w:fill="FFFFFF"/>
        <w:rPr>
          <w:rFonts w:ascii="Arial" w:hAnsi="Arial" w:cs="Arial"/>
          <w:color w:val="000000"/>
          <w:sz w:val="20"/>
          <w:szCs w:val="20"/>
        </w:rPr>
      </w:pPr>
      <w:r>
        <w:rPr>
          <w:rFonts w:ascii="Arial" w:hAnsi="Arial" w:cs="Arial"/>
          <w:color w:val="000000"/>
          <w:sz w:val="20"/>
          <w:szCs w:val="20"/>
        </w:rPr>
        <w:t xml:space="preserve">State files contain the </w:t>
      </w:r>
      <w:proofErr w:type="gramStart"/>
      <w:r>
        <w:rPr>
          <w:rFonts w:ascii="Arial" w:hAnsi="Arial" w:cs="Arial"/>
          <w:color w:val="000000"/>
          <w:sz w:val="20"/>
          <w:szCs w:val="20"/>
        </w:rPr>
        <w:t>2 character</w:t>
      </w:r>
      <w:proofErr w:type="gramEnd"/>
      <w:r>
        <w:rPr>
          <w:rFonts w:ascii="Arial" w:hAnsi="Arial" w:cs="Arial"/>
          <w:color w:val="000000"/>
          <w:sz w:val="20"/>
          <w:szCs w:val="20"/>
        </w:rPr>
        <w:t xml:space="preserve"> postal code in the file name; above you can see that this file was generated for the state of MA.</w:t>
      </w:r>
    </w:p>
    <w:p w14:paraId="332741D1" w14:textId="77777777" w:rsidR="002E6AD7" w:rsidRDefault="002E6AD7" w:rsidP="006C2B5F">
      <w:pPr>
        <w:pStyle w:val="NormalWeb"/>
        <w:shd w:val="clear" w:color="auto" w:fill="FFFFFF"/>
        <w:rPr>
          <w:rFonts w:ascii="Arial" w:hAnsi="Arial" w:cs="Arial"/>
          <w:color w:val="000000"/>
          <w:sz w:val="20"/>
          <w:szCs w:val="20"/>
        </w:rPr>
      </w:pPr>
    </w:p>
    <w:p w14:paraId="0414B297" w14:textId="77777777" w:rsidR="006C2B5F" w:rsidRDefault="006C2B5F">
      <w:pPr>
        <w:pStyle w:val="BodyText"/>
        <w:rPr>
          <w:rFonts w:ascii="Arial" w:hAnsi="Arial" w:cs="Arial"/>
          <w:color w:val="auto"/>
        </w:rPr>
      </w:pPr>
    </w:p>
    <w:p w14:paraId="2913FF28" w14:textId="77777777" w:rsidR="006221B2" w:rsidRPr="00DA08F0" w:rsidRDefault="006221B2">
      <w:pPr>
        <w:pStyle w:val="BodyText"/>
        <w:numPr>
          <w:ilvl w:val="0"/>
          <w:numId w:val="6"/>
        </w:numPr>
        <w:rPr>
          <w:rFonts w:ascii="Arial" w:hAnsi="Arial" w:cs="Arial"/>
          <w:color w:val="auto"/>
          <w:u w:val="single"/>
        </w:rPr>
      </w:pPr>
      <w:r w:rsidRPr="00DA08F0">
        <w:rPr>
          <w:rFonts w:ascii="Arial" w:hAnsi="Arial" w:cs="Arial"/>
          <w:b/>
          <w:bCs/>
          <w:color w:val="auto"/>
        </w:rPr>
        <w:t xml:space="preserve"> V. Make a Post-Reporting Backup</w:t>
      </w:r>
    </w:p>
    <w:p w14:paraId="7F307320" w14:textId="6B307F17" w:rsidR="006221B2" w:rsidRDefault="006221B2" w:rsidP="005432C9">
      <w:pPr>
        <w:pStyle w:val="BodyText"/>
        <w:ind w:left="720"/>
        <w:rPr>
          <w:sz w:val="44"/>
          <w:szCs w:val="34"/>
        </w:rPr>
      </w:pPr>
      <w:r>
        <w:rPr>
          <w:rFonts w:ascii="Arial" w:hAnsi="Arial" w:cs="Arial"/>
          <w:color w:val="auto"/>
        </w:rPr>
        <w:t xml:space="preserve">In Profit Builder, use Modules &gt; Housekeeping &gt; Make Backup to make a full system backup in each company to removable </w:t>
      </w:r>
      <w:r w:rsidR="00C60ADC">
        <w:rPr>
          <w:rFonts w:ascii="Arial" w:hAnsi="Arial" w:cs="Arial"/>
          <w:color w:val="auto"/>
        </w:rPr>
        <w:t xml:space="preserve">flash </w:t>
      </w:r>
      <w:r w:rsidR="00231B4C">
        <w:rPr>
          <w:rFonts w:ascii="Arial" w:hAnsi="Arial" w:cs="Arial"/>
          <w:color w:val="auto"/>
        </w:rPr>
        <w:t>drive</w:t>
      </w:r>
      <w:r>
        <w:rPr>
          <w:rFonts w:ascii="Arial" w:hAnsi="Arial" w:cs="Arial"/>
          <w:color w:val="auto"/>
        </w:rPr>
        <w:t>.  Label the backup “12/31/</w:t>
      </w:r>
      <w:r w:rsidR="00ED57FC">
        <w:rPr>
          <w:rFonts w:ascii="Arial" w:hAnsi="Arial" w:cs="Arial"/>
          <w:color w:val="auto"/>
        </w:rPr>
        <w:t>2022</w:t>
      </w:r>
      <w:r>
        <w:rPr>
          <w:rFonts w:ascii="Arial" w:hAnsi="Arial" w:cs="Arial"/>
          <w:color w:val="auto"/>
        </w:rPr>
        <w:t xml:space="preserve"> Post-Reporting Tax Backup” and store it in a safe place.</w:t>
      </w:r>
    </w:p>
    <w:p w14:paraId="00BD8B6A" w14:textId="77777777" w:rsidR="002E6AD7" w:rsidRPr="002E6AD7" w:rsidRDefault="002E6AD7">
      <w:pPr>
        <w:pStyle w:val="Default"/>
        <w:jc w:val="center"/>
      </w:pPr>
    </w:p>
    <w:p w14:paraId="029A0D7F" w14:textId="77777777" w:rsidR="002E6AD7" w:rsidRPr="002E6AD7" w:rsidRDefault="002E6AD7">
      <w:pPr>
        <w:pStyle w:val="Default"/>
        <w:jc w:val="center"/>
      </w:pPr>
    </w:p>
    <w:p w14:paraId="6B046626" w14:textId="18BEC20C" w:rsidR="006221B2" w:rsidRPr="005432C9" w:rsidRDefault="006221B2">
      <w:pPr>
        <w:pStyle w:val="Default"/>
        <w:jc w:val="center"/>
        <w:rPr>
          <w:rFonts w:ascii="Arial" w:hAnsi="Arial" w:cs="Arial"/>
          <w:sz w:val="44"/>
          <w:szCs w:val="34"/>
        </w:rPr>
      </w:pPr>
      <w:r>
        <w:rPr>
          <w:sz w:val="44"/>
          <w:szCs w:val="34"/>
        </w:rPr>
        <w:br w:type="page"/>
      </w:r>
      <w:r w:rsidRPr="005432C9">
        <w:rPr>
          <w:rFonts w:ascii="Arial" w:hAnsi="Arial" w:cs="Arial"/>
          <w:b/>
          <w:sz w:val="28"/>
          <w:szCs w:val="28"/>
        </w:rPr>
        <w:lastRenderedPageBreak/>
        <w:t xml:space="preserve">PB YEAR END </w:t>
      </w:r>
      <w:r w:rsidR="00ED57FC">
        <w:rPr>
          <w:rFonts w:ascii="Arial" w:hAnsi="Arial" w:cs="Arial"/>
          <w:b/>
          <w:sz w:val="28"/>
          <w:szCs w:val="28"/>
        </w:rPr>
        <w:t>2022</w:t>
      </w:r>
      <w:r w:rsidRPr="005432C9">
        <w:rPr>
          <w:rFonts w:ascii="Arial" w:hAnsi="Arial" w:cs="Arial"/>
          <w:b/>
          <w:sz w:val="28"/>
          <w:szCs w:val="28"/>
        </w:rPr>
        <w:br/>
        <w:t>FAQ’S</w:t>
      </w:r>
    </w:p>
    <w:p w14:paraId="22CFC12B" w14:textId="77777777" w:rsidR="006221B2" w:rsidRPr="000E7CDF" w:rsidRDefault="006221B2">
      <w:pPr>
        <w:pStyle w:val="BodyText"/>
        <w:rPr>
          <w:rFonts w:ascii="Arial" w:hAnsi="Arial" w:cs="Arial"/>
          <w:color w:val="auto"/>
          <w:sz w:val="56"/>
          <w:szCs w:val="84"/>
        </w:rPr>
      </w:pPr>
    </w:p>
    <w:p w14:paraId="1732556E" w14:textId="77777777" w:rsidR="006221B2" w:rsidRDefault="006221B2">
      <w:pPr>
        <w:pStyle w:val="BodyText"/>
        <w:rPr>
          <w:rFonts w:ascii="Arial" w:hAnsi="Arial" w:cs="Arial"/>
          <w:b/>
          <w:bCs/>
          <w:color w:val="auto"/>
          <w:szCs w:val="84"/>
        </w:rPr>
      </w:pPr>
      <w:r>
        <w:rPr>
          <w:rFonts w:ascii="Arial" w:hAnsi="Arial" w:cs="Arial"/>
          <w:b/>
          <w:bCs/>
          <w:color w:val="auto"/>
          <w:szCs w:val="84"/>
        </w:rPr>
        <w:t>1.  Where can I find my Year End documentation/instructions?</w:t>
      </w:r>
    </w:p>
    <w:p w14:paraId="01042964" w14:textId="77777777" w:rsidR="006221B2" w:rsidRDefault="006221B2">
      <w:pPr>
        <w:pStyle w:val="BodyText"/>
        <w:rPr>
          <w:rFonts w:ascii="Arial" w:hAnsi="Arial" w:cs="Arial"/>
          <w:color w:val="auto"/>
          <w:u w:val="single"/>
        </w:rPr>
      </w:pPr>
    </w:p>
    <w:p w14:paraId="17B49F4C" w14:textId="77777777" w:rsidR="006221B2" w:rsidRDefault="006221B2">
      <w:pPr>
        <w:pStyle w:val="BodyText"/>
        <w:rPr>
          <w:rFonts w:ascii="Arial" w:hAnsi="Arial" w:cs="Arial"/>
          <w:color w:val="auto"/>
        </w:rPr>
      </w:pPr>
      <w:r>
        <w:rPr>
          <w:rFonts w:ascii="Arial" w:hAnsi="Arial" w:cs="Arial"/>
          <w:color w:val="auto"/>
        </w:rPr>
        <w:t>Once you are in the Year End program then go to the Help Menu to find the Year End documentation.</w:t>
      </w:r>
      <w:r>
        <w:rPr>
          <w:b/>
          <w:bCs/>
          <w:vanish/>
          <w:color w:val="474747"/>
        </w:rPr>
        <w:t>g</w:t>
      </w:r>
    </w:p>
    <w:p w14:paraId="074FE268" w14:textId="77777777" w:rsidR="006221B2" w:rsidRDefault="006221B2">
      <w:pPr>
        <w:pStyle w:val="BodyText"/>
        <w:rPr>
          <w:rFonts w:ascii="Arial" w:hAnsi="Arial" w:cs="Arial"/>
          <w:color w:val="auto"/>
        </w:rPr>
      </w:pPr>
    </w:p>
    <w:p w14:paraId="1EAD6CD0" w14:textId="40422E02" w:rsidR="006221B2" w:rsidRDefault="006221B2">
      <w:pPr>
        <w:pStyle w:val="BodyText"/>
        <w:rPr>
          <w:rFonts w:ascii="Arial" w:hAnsi="Arial" w:cs="Arial"/>
          <w:b/>
          <w:bCs/>
          <w:color w:val="auto"/>
        </w:rPr>
      </w:pPr>
      <w:r>
        <w:rPr>
          <w:rFonts w:ascii="Arial" w:hAnsi="Arial" w:cs="Arial"/>
          <w:b/>
          <w:bCs/>
          <w:color w:val="auto"/>
        </w:rPr>
        <w:t xml:space="preserve">2.  Do I have to run my W-2’s before my first payroll of </w:t>
      </w:r>
      <w:r w:rsidR="0066377E">
        <w:rPr>
          <w:rFonts w:ascii="Arial" w:hAnsi="Arial" w:cs="Arial"/>
          <w:b/>
          <w:bCs/>
          <w:color w:val="auto"/>
        </w:rPr>
        <w:t>2023</w:t>
      </w:r>
      <w:r>
        <w:rPr>
          <w:rFonts w:ascii="Arial" w:hAnsi="Arial" w:cs="Arial"/>
          <w:b/>
          <w:bCs/>
          <w:color w:val="auto"/>
        </w:rPr>
        <w:t>?</w:t>
      </w:r>
    </w:p>
    <w:p w14:paraId="7E342C28" w14:textId="77777777" w:rsidR="006221B2" w:rsidRDefault="006221B2">
      <w:pPr>
        <w:pStyle w:val="BodyText"/>
        <w:rPr>
          <w:rFonts w:ascii="Arial" w:hAnsi="Arial" w:cs="Arial"/>
          <w:color w:val="auto"/>
        </w:rPr>
      </w:pPr>
    </w:p>
    <w:p w14:paraId="328EF2C1" w14:textId="04FDB267" w:rsidR="000E7CDF" w:rsidRDefault="006221B2">
      <w:pPr>
        <w:pStyle w:val="BodyText"/>
        <w:rPr>
          <w:rFonts w:ascii="Arial" w:hAnsi="Arial" w:cs="Arial"/>
          <w:color w:val="auto"/>
        </w:rPr>
      </w:pPr>
      <w:r>
        <w:rPr>
          <w:rFonts w:ascii="Arial" w:hAnsi="Arial" w:cs="Arial"/>
          <w:color w:val="auto"/>
        </w:rPr>
        <w:t>No, you can run Year End at any</w:t>
      </w:r>
      <w:r w:rsidR="007E3DB4">
        <w:rPr>
          <w:rFonts w:ascii="Arial" w:hAnsi="Arial" w:cs="Arial"/>
          <w:color w:val="auto"/>
        </w:rPr>
        <w:t xml:space="preserve"> </w:t>
      </w:r>
      <w:r>
        <w:rPr>
          <w:rFonts w:ascii="Arial" w:hAnsi="Arial" w:cs="Arial"/>
          <w:color w:val="auto"/>
        </w:rPr>
        <w:t xml:space="preserve">time regardless of </w:t>
      </w:r>
      <w:r w:rsidR="0066377E">
        <w:rPr>
          <w:rFonts w:ascii="Arial" w:hAnsi="Arial" w:cs="Arial"/>
          <w:color w:val="auto"/>
        </w:rPr>
        <w:t>2023</w:t>
      </w:r>
      <w:r>
        <w:rPr>
          <w:rFonts w:ascii="Arial" w:hAnsi="Arial" w:cs="Arial"/>
          <w:color w:val="auto"/>
        </w:rPr>
        <w:t xml:space="preserve"> payroll.</w:t>
      </w:r>
    </w:p>
    <w:p w14:paraId="3103ADDB" w14:textId="77777777" w:rsidR="006221B2" w:rsidRDefault="006221B2">
      <w:pPr>
        <w:pStyle w:val="BodyText"/>
        <w:rPr>
          <w:rFonts w:ascii="Arial" w:hAnsi="Arial" w:cs="Arial"/>
          <w:color w:val="auto"/>
        </w:rPr>
      </w:pPr>
    </w:p>
    <w:p w14:paraId="753178EE" w14:textId="27533BC3" w:rsidR="006221B2" w:rsidRDefault="006221B2">
      <w:pPr>
        <w:pStyle w:val="BodyText"/>
        <w:rPr>
          <w:rFonts w:ascii="Arial" w:hAnsi="Arial" w:cs="Arial"/>
          <w:b/>
          <w:color w:val="auto"/>
        </w:rPr>
      </w:pPr>
      <w:r>
        <w:rPr>
          <w:rFonts w:ascii="Arial" w:hAnsi="Arial" w:cs="Arial"/>
          <w:b/>
          <w:color w:val="auto"/>
        </w:rPr>
        <w:t xml:space="preserve">3.  Do I have to do any W-2 prep before my first payroll of </w:t>
      </w:r>
      <w:r w:rsidR="0066377E">
        <w:rPr>
          <w:rFonts w:ascii="Arial" w:hAnsi="Arial" w:cs="Arial"/>
          <w:b/>
          <w:color w:val="auto"/>
        </w:rPr>
        <w:t>2023</w:t>
      </w:r>
      <w:r>
        <w:rPr>
          <w:rFonts w:ascii="Arial" w:hAnsi="Arial" w:cs="Arial"/>
          <w:b/>
          <w:color w:val="auto"/>
        </w:rPr>
        <w:t>?</w:t>
      </w:r>
    </w:p>
    <w:p w14:paraId="05F94284" w14:textId="77777777" w:rsidR="006221B2" w:rsidRDefault="006221B2">
      <w:pPr>
        <w:pStyle w:val="BodyText"/>
        <w:rPr>
          <w:rFonts w:ascii="Arial" w:hAnsi="Arial" w:cs="Arial"/>
          <w:b/>
          <w:color w:val="auto"/>
        </w:rPr>
      </w:pPr>
    </w:p>
    <w:p w14:paraId="467985C3" w14:textId="0C9FA8F1" w:rsidR="006221B2" w:rsidRDefault="006221B2">
      <w:pPr>
        <w:pStyle w:val="BodyText"/>
        <w:rPr>
          <w:rFonts w:ascii="Arial" w:hAnsi="Arial" w:cs="Arial"/>
          <w:color w:val="000000"/>
        </w:rPr>
      </w:pPr>
      <w:r>
        <w:rPr>
          <w:rFonts w:ascii="Arial" w:hAnsi="Arial" w:cs="Arial"/>
          <w:color w:val="000000"/>
        </w:rPr>
        <w:t xml:space="preserve">Before running your </w:t>
      </w:r>
      <w:r w:rsidR="0066377E">
        <w:rPr>
          <w:rFonts w:ascii="Arial" w:hAnsi="Arial" w:cs="Arial"/>
          <w:color w:val="000000"/>
        </w:rPr>
        <w:t>2023</w:t>
      </w:r>
      <w:r>
        <w:rPr>
          <w:rFonts w:ascii="Arial" w:hAnsi="Arial" w:cs="Arial"/>
          <w:color w:val="000000"/>
        </w:rPr>
        <w:t xml:space="preserve"> payroll you must download the Year End Update and enter your unemployment rate for your state. W2 procedures can be done when time permits.</w:t>
      </w:r>
    </w:p>
    <w:p w14:paraId="3F0D7271" w14:textId="77777777" w:rsidR="006221B2" w:rsidRDefault="006221B2">
      <w:pPr>
        <w:pStyle w:val="BodyText"/>
        <w:rPr>
          <w:rFonts w:ascii="Arial" w:hAnsi="Arial" w:cs="Arial"/>
          <w:color w:val="auto"/>
        </w:rPr>
      </w:pPr>
    </w:p>
    <w:p w14:paraId="01EC2269" w14:textId="18456D2A" w:rsidR="006221B2" w:rsidRDefault="006221B2">
      <w:pPr>
        <w:pStyle w:val="BodyText"/>
        <w:rPr>
          <w:rFonts w:ascii="Arial" w:hAnsi="Arial" w:cs="Arial"/>
          <w:b/>
          <w:bCs/>
          <w:color w:val="auto"/>
        </w:rPr>
      </w:pPr>
      <w:r>
        <w:rPr>
          <w:rFonts w:ascii="Arial" w:hAnsi="Arial" w:cs="Arial"/>
          <w:b/>
          <w:bCs/>
          <w:color w:val="auto"/>
        </w:rPr>
        <w:t xml:space="preserve">4.  Is the </w:t>
      </w:r>
      <w:r w:rsidR="00ED57FC">
        <w:rPr>
          <w:rFonts w:ascii="Arial" w:hAnsi="Arial" w:cs="Arial"/>
          <w:b/>
          <w:bCs/>
          <w:color w:val="auto"/>
        </w:rPr>
        <w:t>2022</w:t>
      </w:r>
      <w:r>
        <w:rPr>
          <w:rFonts w:ascii="Arial" w:hAnsi="Arial" w:cs="Arial"/>
          <w:b/>
          <w:bCs/>
          <w:color w:val="auto"/>
        </w:rPr>
        <w:t xml:space="preserve"> payroll data removed from my system after I print W-2’s?</w:t>
      </w:r>
    </w:p>
    <w:p w14:paraId="5AF0C2F3" w14:textId="77777777" w:rsidR="006221B2" w:rsidRDefault="006221B2">
      <w:pPr>
        <w:pStyle w:val="BodyText"/>
        <w:rPr>
          <w:rFonts w:ascii="Arial" w:hAnsi="Arial" w:cs="Arial"/>
          <w:color w:val="auto"/>
        </w:rPr>
      </w:pPr>
    </w:p>
    <w:p w14:paraId="6173D5F2" w14:textId="77777777" w:rsidR="006221B2" w:rsidRDefault="006221B2">
      <w:pPr>
        <w:pStyle w:val="BodyText"/>
        <w:rPr>
          <w:rFonts w:ascii="Arial" w:hAnsi="Arial" w:cs="Arial"/>
          <w:color w:val="auto"/>
        </w:rPr>
      </w:pPr>
      <w:r>
        <w:rPr>
          <w:rFonts w:ascii="Arial" w:hAnsi="Arial" w:cs="Arial"/>
          <w:color w:val="auto"/>
        </w:rPr>
        <w:t>No, all the data is retained.</w:t>
      </w:r>
    </w:p>
    <w:p w14:paraId="33E38473" w14:textId="77777777" w:rsidR="006221B2" w:rsidRDefault="006221B2">
      <w:pPr>
        <w:pStyle w:val="BodyText"/>
        <w:rPr>
          <w:rFonts w:ascii="Arial" w:hAnsi="Arial" w:cs="Arial"/>
          <w:color w:val="auto"/>
        </w:rPr>
      </w:pPr>
    </w:p>
    <w:p w14:paraId="3A5CF9F5" w14:textId="5DAB16C3" w:rsidR="006221B2" w:rsidRDefault="006221B2">
      <w:pPr>
        <w:pStyle w:val="BodyText"/>
        <w:rPr>
          <w:rFonts w:ascii="Arial" w:hAnsi="Arial" w:cs="Arial"/>
          <w:b/>
          <w:color w:val="auto"/>
        </w:rPr>
      </w:pPr>
      <w:r>
        <w:rPr>
          <w:rFonts w:ascii="Arial" w:hAnsi="Arial" w:cs="Arial"/>
          <w:b/>
          <w:color w:val="auto"/>
        </w:rPr>
        <w:t xml:space="preserve">5.   What if I do not install the Year End Update until after I run my first payroll of </w:t>
      </w:r>
      <w:r w:rsidR="0066377E">
        <w:rPr>
          <w:rFonts w:ascii="Arial" w:hAnsi="Arial" w:cs="Arial"/>
          <w:b/>
          <w:color w:val="auto"/>
        </w:rPr>
        <w:t>2023</w:t>
      </w:r>
      <w:r>
        <w:rPr>
          <w:rFonts w:ascii="Arial" w:hAnsi="Arial" w:cs="Arial"/>
          <w:b/>
          <w:color w:val="auto"/>
        </w:rPr>
        <w:t>?</w:t>
      </w:r>
    </w:p>
    <w:p w14:paraId="1BEDFF1A" w14:textId="77777777" w:rsidR="006221B2" w:rsidRDefault="006221B2">
      <w:pPr>
        <w:pStyle w:val="BodyText"/>
        <w:rPr>
          <w:rFonts w:ascii="Arial" w:hAnsi="Arial" w:cs="Arial"/>
          <w:b/>
          <w:color w:val="auto"/>
        </w:rPr>
      </w:pPr>
    </w:p>
    <w:p w14:paraId="14604CC8" w14:textId="7EB8DD58" w:rsidR="006221B2" w:rsidRDefault="006221B2">
      <w:pPr>
        <w:pStyle w:val="BodyText"/>
        <w:rPr>
          <w:rFonts w:ascii="Arial" w:hAnsi="Arial" w:cs="Arial"/>
          <w:color w:val="000000"/>
        </w:rPr>
      </w:pPr>
      <w:r>
        <w:rPr>
          <w:rFonts w:ascii="Arial" w:hAnsi="Arial" w:cs="Arial"/>
          <w:color w:val="000000"/>
        </w:rPr>
        <w:t xml:space="preserve">It is highly recommended that you download the Year End Update before running your first </w:t>
      </w:r>
      <w:r w:rsidR="0066377E">
        <w:rPr>
          <w:rFonts w:ascii="Arial" w:hAnsi="Arial" w:cs="Arial"/>
          <w:color w:val="000000"/>
        </w:rPr>
        <w:t>2023</w:t>
      </w:r>
      <w:r>
        <w:rPr>
          <w:rFonts w:ascii="Arial" w:hAnsi="Arial" w:cs="Arial"/>
          <w:color w:val="000000"/>
        </w:rPr>
        <w:t xml:space="preserve"> payroll.  If you do not, your payroll will not reflect the new tax rates. Also, if you do not update your unemployment rates you could face a penalty for not </w:t>
      </w:r>
      <w:r w:rsidR="00865684">
        <w:rPr>
          <w:rFonts w:ascii="Arial" w:hAnsi="Arial" w:cs="Arial"/>
          <w:color w:val="000000"/>
        </w:rPr>
        <w:t>depositing</w:t>
      </w:r>
      <w:r>
        <w:rPr>
          <w:rFonts w:ascii="Arial" w:hAnsi="Arial" w:cs="Arial"/>
          <w:color w:val="000000"/>
        </w:rPr>
        <w:t xml:space="preserve"> the correct tax amounts.</w:t>
      </w:r>
    </w:p>
    <w:p w14:paraId="4D6E614F" w14:textId="77777777" w:rsidR="006221B2" w:rsidRDefault="006221B2">
      <w:pPr>
        <w:pStyle w:val="BodyText"/>
        <w:rPr>
          <w:rFonts w:ascii="Arial" w:hAnsi="Arial" w:cs="Arial"/>
          <w:color w:val="auto"/>
        </w:rPr>
      </w:pPr>
    </w:p>
    <w:p w14:paraId="1E97E693" w14:textId="77777777" w:rsidR="006221B2" w:rsidRDefault="006221B2">
      <w:pPr>
        <w:pStyle w:val="BodyText"/>
        <w:rPr>
          <w:rFonts w:ascii="Arial" w:hAnsi="Arial" w:cs="Arial"/>
          <w:b/>
          <w:bCs/>
          <w:color w:val="auto"/>
        </w:rPr>
      </w:pPr>
      <w:r>
        <w:rPr>
          <w:rFonts w:ascii="Arial" w:hAnsi="Arial" w:cs="Arial"/>
          <w:b/>
          <w:bCs/>
          <w:color w:val="auto"/>
        </w:rPr>
        <w:t>6.  Do I have to file W-2’s on magnetic media with the Social Security Administration?</w:t>
      </w:r>
    </w:p>
    <w:p w14:paraId="447544D5" w14:textId="77777777" w:rsidR="006221B2" w:rsidRDefault="006221B2">
      <w:pPr>
        <w:pStyle w:val="BodyText"/>
        <w:rPr>
          <w:rFonts w:ascii="Arial" w:hAnsi="Arial" w:cs="Arial"/>
          <w:color w:val="auto"/>
        </w:rPr>
      </w:pPr>
    </w:p>
    <w:p w14:paraId="61DE7864" w14:textId="77777777" w:rsidR="006221B2" w:rsidRDefault="006221B2">
      <w:pPr>
        <w:pStyle w:val="BodyText"/>
        <w:rPr>
          <w:rFonts w:ascii="Arial" w:hAnsi="Arial" w:cs="Arial"/>
          <w:color w:val="auto"/>
        </w:rPr>
      </w:pPr>
      <w:r>
        <w:rPr>
          <w:rFonts w:ascii="Arial" w:hAnsi="Arial" w:cs="Arial"/>
          <w:color w:val="auto"/>
        </w:rPr>
        <w:t xml:space="preserve">The Revenue </w:t>
      </w:r>
      <w:r w:rsidR="008B1CB9">
        <w:rPr>
          <w:rFonts w:ascii="Arial" w:hAnsi="Arial" w:cs="Arial"/>
          <w:color w:val="auto"/>
        </w:rPr>
        <w:t>Reconciliation</w:t>
      </w:r>
      <w:r>
        <w:rPr>
          <w:rFonts w:ascii="Arial" w:hAnsi="Arial" w:cs="Arial"/>
          <w:color w:val="auto"/>
        </w:rPr>
        <w:t xml:space="preserve"> Act of 1989 requires employers with 250 or more W-2’s to file Copy A </w:t>
      </w:r>
      <w:proofErr w:type="gramStart"/>
      <w:r>
        <w:rPr>
          <w:rFonts w:ascii="Arial" w:hAnsi="Arial" w:cs="Arial"/>
          <w:color w:val="auto"/>
        </w:rPr>
        <w:t>by  electronic</w:t>
      </w:r>
      <w:proofErr w:type="gramEnd"/>
      <w:r>
        <w:rPr>
          <w:rFonts w:ascii="Arial" w:hAnsi="Arial" w:cs="Arial"/>
          <w:color w:val="auto"/>
        </w:rPr>
        <w:t xml:space="preserve"> filling instead of paper forms.</w:t>
      </w:r>
    </w:p>
    <w:p w14:paraId="2EBD8C71" w14:textId="77777777" w:rsidR="006221B2" w:rsidRDefault="006221B2">
      <w:pPr>
        <w:pStyle w:val="BodyText"/>
        <w:rPr>
          <w:rFonts w:ascii="Arial" w:hAnsi="Arial" w:cs="Arial"/>
          <w:color w:val="auto"/>
        </w:rPr>
      </w:pPr>
    </w:p>
    <w:p w14:paraId="38C1850C" w14:textId="77777777" w:rsidR="006221B2" w:rsidRDefault="006221B2">
      <w:pPr>
        <w:pStyle w:val="BodyText"/>
        <w:rPr>
          <w:rFonts w:ascii="Arial" w:hAnsi="Arial" w:cs="Arial"/>
          <w:b/>
          <w:bCs/>
          <w:color w:val="auto"/>
        </w:rPr>
      </w:pPr>
      <w:r>
        <w:rPr>
          <w:rFonts w:ascii="Arial" w:hAnsi="Arial" w:cs="Arial"/>
          <w:b/>
          <w:bCs/>
          <w:color w:val="auto"/>
        </w:rPr>
        <w:t>7.  When do I have to install the Year End program?</w:t>
      </w:r>
    </w:p>
    <w:p w14:paraId="7319E776" w14:textId="77777777" w:rsidR="006221B2" w:rsidRDefault="006221B2">
      <w:pPr>
        <w:pStyle w:val="BodyText"/>
        <w:rPr>
          <w:rFonts w:ascii="Arial" w:hAnsi="Arial" w:cs="Arial"/>
          <w:b/>
          <w:bCs/>
          <w:color w:val="auto"/>
        </w:rPr>
      </w:pPr>
    </w:p>
    <w:p w14:paraId="43D18C5C" w14:textId="30C983FA" w:rsidR="006221B2" w:rsidRDefault="006221B2">
      <w:pPr>
        <w:pStyle w:val="BodyText"/>
        <w:rPr>
          <w:rFonts w:ascii="Arial" w:hAnsi="Arial" w:cs="Arial"/>
          <w:color w:val="auto"/>
        </w:rPr>
      </w:pPr>
      <w:r>
        <w:rPr>
          <w:rFonts w:ascii="Arial" w:hAnsi="Arial" w:cs="Arial"/>
          <w:color w:val="auto"/>
        </w:rPr>
        <w:t>PAYROLL:</w:t>
      </w:r>
      <w:r>
        <w:rPr>
          <w:rFonts w:ascii="Arial" w:hAnsi="Arial" w:cs="Arial"/>
          <w:b/>
          <w:bCs/>
          <w:color w:val="auto"/>
        </w:rPr>
        <w:t xml:space="preserve"> </w:t>
      </w:r>
      <w:r>
        <w:rPr>
          <w:rFonts w:ascii="Arial" w:hAnsi="Arial" w:cs="Arial"/>
          <w:color w:val="auto"/>
        </w:rPr>
        <w:t xml:space="preserve">Install Year End before your first payroll of </w:t>
      </w:r>
      <w:r w:rsidR="0066377E">
        <w:rPr>
          <w:rFonts w:ascii="Arial" w:hAnsi="Arial" w:cs="Arial"/>
          <w:color w:val="auto"/>
        </w:rPr>
        <w:t>2023</w:t>
      </w:r>
      <w:r>
        <w:rPr>
          <w:rFonts w:ascii="Arial" w:hAnsi="Arial" w:cs="Arial"/>
          <w:color w:val="auto"/>
        </w:rPr>
        <w:t>.  Year End enables you to:</w:t>
      </w:r>
    </w:p>
    <w:p w14:paraId="59026DE0" w14:textId="77777777" w:rsidR="006221B2" w:rsidRDefault="006221B2">
      <w:pPr>
        <w:pStyle w:val="BodyText"/>
        <w:rPr>
          <w:rFonts w:ascii="Arial" w:hAnsi="Arial" w:cs="Arial"/>
          <w:color w:val="auto"/>
        </w:rPr>
      </w:pPr>
    </w:p>
    <w:p w14:paraId="4D3E1D04" w14:textId="45DA28F4" w:rsidR="006221B2" w:rsidRDefault="006221B2">
      <w:pPr>
        <w:pStyle w:val="BodyText"/>
        <w:numPr>
          <w:ilvl w:val="0"/>
          <w:numId w:val="11"/>
        </w:numPr>
        <w:rPr>
          <w:rFonts w:ascii="Arial" w:hAnsi="Arial" w:cs="Arial"/>
          <w:color w:val="auto"/>
        </w:rPr>
      </w:pPr>
      <w:r>
        <w:rPr>
          <w:rFonts w:ascii="Arial" w:hAnsi="Arial" w:cs="Arial"/>
          <w:color w:val="auto"/>
        </w:rPr>
        <w:t xml:space="preserve">Withhold the correct amount of Federal Income Tax in </w:t>
      </w:r>
      <w:r w:rsidR="0066377E">
        <w:rPr>
          <w:rFonts w:ascii="Arial" w:hAnsi="Arial" w:cs="Arial"/>
          <w:color w:val="auto"/>
        </w:rPr>
        <w:t>2023</w:t>
      </w:r>
    </w:p>
    <w:p w14:paraId="62EBF8D8" w14:textId="1216050E" w:rsidR="006221B2" w:rsidRDefault="006221B2">
      <w:pPr>
        <w:pStyle w:val="BodyText"/>
        <w:numPr>
          <w:ilvl w:val="0"/>
          <w:numId w:val="11"/>
        </w:numPr>
        <w:rPr>
          <w:rFonts w:ascii="Arial" w:hAnsi="Arial" w:cs="Arial"/>
          <w:b/>
          <w:bCs/>
          <w:color w:val="auto"/>
        </w:rPr>
      </w:pPr>
      <w:r>
        <w:rPr>
          <w:rFonts w:ascii="Arial" w:hAnsi="Arial" w:cs="Arial"/>
          <w:color w:val="auto"/>
        </w:rPr>
        <w:t xml:space="preserve">Withhold the correct amount of State Income Tax in </w:t>
      </w:r>
      <w:r w:rsidR="0066377E">
        <w:rPr>
          <w:rFonts w:ascii="Arial" w:hAnsi="Arial" w:cs="Arial"/>
          <w:color w:val="auto"/>
        </w:rPr>
        <w:t>2023</w:t>
      </w:r>
    </w:p>
    <w:p w14:paraId="11B660DF" w14:textId="5520E851" w:rsidR="006221B2" w:rsidRDefault="006221B2">
      <w:pPr>
        <w:pStyle w:val="BodyText"/>
        <w:numPr>
          <w:ilvl w:val="0"/>
          <w:numId w:val="11"/>
        </w:numPr>
        <w:rPr>
          <w:rFonts w:ascii="Arial" w:hAnsi="Arial" w:cs="Arial"/>
          <w:color w:val="auto"/>
        </w:rPr>
      </w:pPr>
      <w:r>
        <w:rPr>
          <w:rFonts w:ascii="Arial" w:hAnsi="Arial" w:cs="Arial"/>
          <w:color w:val="auto"/>
        </w:rPr>
        <w:t>Run 941 Tax Report.  This report is due 1/15/</w:t>
      </w:r>
      <w:r w:rsidR="0066377E">
        <w:rPr>
          <w:rFonts w:ascii="Arial" w:hAnsi="Arial" w:cs="Arial"/>
          <w:color w:val="auto"/>
        </w:rPr>
        <w:t>2023</w:t>
      </w:r>
    </w:p>
    <w:p w14:paraId="1CAEFBCB" w14:textId="62195BE9" w:rsidR="006221B2" w:rsidRDefault="006221B2">
      <w:pPr>
        <w:pStyle w:val="BodyText"/>
        <w:numPr>
          <w:ilvl w:val="0"/>
          <w:numId w:val="11"/>
        </w:numPr>
        <w:rPr>
          <w:rFonts w:ascii="Arial" w:hAnsi="Arial" w:cs="Arial"/>
          <w:color w:val="auto"/>
        </w:rPr>
      </w:pPr>
      <w:r>
        <w:rPr>
          <w:rFonts w:ascii="Arial" w:hAnsi="Arial" w:cs="Arial"/>
          <w:color w:val="auto"/>
        </w:rPr>
        <w:t>Produce W-2’s for your employees, which must be distributed by 1/31/</w:t>
      </w:r>
      <w:r w:rsidR="0066377E">
        <w:rPr>
          <w:rFonts w:ascii="Arial" w:hAnsi="Arial" w:cs="Arial"/>
          <w:color w:val="auto"/>
        </w:rPr>
        <w:t>2023</w:t>
      </w:r>
    </w:p>
    <w:p w14:paraId="7FFE57BC" w14:textId="77777777" w:rsidR="006221B2" w:rsidRDefault="006221B2">
      <w:pPr>
        <w:pStyle w:val="BodyText"/>
        <w:rPr>
          <w:rFonts w:ascii="Arial" w:hAnsi="Arial" w:cs="Arial"/>
          <w:b/>
          <w:bCs/>
          <w:color w:val="auto"/>
        </w:rPr>
      </w:pPr>
    </w:p>
    <w:p w14:paraId="5B78C1F4" w14:textId="69708E6B" w:rsidR="006221B2" w:rsidRDefault="006221B2">
      <w:pPr>
        <w:pStyle w:val="BodyText"/>
        <w:rPr>
          <w:rFonts w:ascii="Arial" w:hAnsi="Arial" w:cs="Arial"/>
          <w:color w:val="auto"/>
        </w:rPr>
      </w:pPr>
      <w:r>
        <w:rPr>
          <w:rFonts w:ascii="Arial" w:hAnsi="Arial" w:cs="Arial"/>
          <w:color w:val="auto"/>
        </w:rPr>
        <w:t>ACCOUNT</w:t>
      </w:r>
      <w:r w:rsidR="000C4168">
        <w:rPr>
          <w:rFonts w:ascii="Arial" w:hAnsi="Arial" w:cs="Arial"/>
          <w:color w:val="auto"/>
        </w:rPr>
        <w:t>S</w:t>
      </w:r>
      <w:r>
        <w:rPr>
          <w:rFonts w:ascii="Arial" w:hAnsi="Arial" w:cs="Arial"/>
          <w:color w:val="auto"/>
        </w:rPr>
        <w:t xml:space="preserve"> PAYABLE: Run Year End </w:t>
      </w:r>
      <w:r w:rsidR="005F1526">
        <w:rPr>
          <w:rFonts w:ascii="Arial" w:hAnsi="Arial" w:cs="Arial"/>
          <w:color w:val="auto"/>
        </w:rPr>
        <w:t>in time to prepare 1099s</w:t>
      </w:r>
      <w:r>
        <w:rPr>
          <w:rFonts w:ascii="Arial" w:hAnsi="Arial" w:cs="Arial"/>
          <w:color w:val="auto"/>
        </w:rPr>
        <w:t xml:space="preserve"> for </w:t>
      </w:r>
      <w:r w:rsidR="00ED57FC">
        <w:rPr>
          <w:rFonts w:ascii="Arial" w:hAnsi="Arial" w:cs="Arial"/>
          <w:color w:val="auto"/>
        </w:rPr>
        <w:t>2022</w:t>
      </w:r>
      <w:r>
        <w:rPr>
          <w:rFonts w:ascii="Arial" w:hAnsi="Arial" w:cs="Arial"/>
          <w:color w:val="auto"/>
        </w:rPr>
        <w:t>.</w:t>
      </w:r>
    </w:p>
    <w:p w14:paraId="42B594D1" w14:textId="77777777" w:rsidR="006221B2" w:rsidRDefault="006221B2">
      <w:pPr>
        <w:pStyle w:val="BodyText"/>
        <w:rPr>
          <w:rFonts w:ascii="Arial" w:hAnsi="Arial" w:cs="Arial"/>
          <w:b/>
          <w:bCs/>
          <w:color w:val="auto"/>
        </w:rPr>
      </w:pPr>
    </w:p>
    <w:p w14:paraId="4B1AF456" w14:textId="77777777" w:rsidR="006221B2" w:rsidRDefault="006221B2">
      <w:pPr>
        <w:pStyle w:val="BodyText"/>
        <w:rPr>
          <w:rFonts w:ascii="Arial" w:hAnsi="Arial" w:cs="Arial"/>
          <w:color w:val="auto"/>
        </w:rPr>
      </w:pPr>
      <w:r>
        <w:rPr>
          <w:rFonts w:ascii="Arial" w:hAnsi="Arial" w:cs="Arial"/>
          <w:b/>
          <w:bCs/>
          <w:color w:val="auto"/>
        </w:rPr>
        <w:t>8.  Where do I get W-2 forms that are guaranteed to work?</w:t>
      </w:r>
    </w:p>
    <w:p w14:paraId="641C5BFC" w14:textId="77777777" w:rsidR="006221B2" w:rsidRDefault="006221B2">
      <w:pPr>
        <w:pStyle w:val="BodyText"/>
        <w:rPr>
          <w:rFonts w:ascii="Arial" w:hAnsi="Arial" w:cs="Arial"/>
          <w:color w:val="auto"/>
        </w:rPr>
      </w:pPr>
    </w:p>
    <w:p w14:paraId="2F01BD19" w14:textId="77777777" w:rsidR="006221B2" w:rsidRDefault="006221B2">
      <w:pPr>
        <w:pStyle w:val="BodyText"/>
        <w:rPr>
          <w:rFonts w:ascii="Arial" w:hAnsi="Arial" w:cs="Arial"/>
          <w:color w:val="auto"/>
        </w:rPr>
      </w:pPr>
      <w:r>
        <w:rPr>
          <w:rFonts w:ascii="Arial" w:hAnsi="Arial" w:cs="Arial"/>
          <w:color w:val="auto"/>
        </w:rPr>
        <w:lastRenderedPageBreak/>
        <w:t xml:space="preserve">Call the CDCI Forms Department at 877-931-3982 or at </w:t>
      </w:r>
      <w:r>
        <w:rPr>
          <w:rFonts w:ascii="Arial" w:hAnsi="Arial" w:cs="Arial"/>
          <w:color w:val="auto"/>
          <w:u w:val="single"/>
        </w:rPr>
        <w:t>www.cdcisupplies.com</w:t>
      </w:r>
      <w:r>
        <w:rPr>
          <w:rFonts w:ascii="Arial" w:hAnsi="Arial" w:cs="Arial"/>
          <w:color w:val="auto"/>
        </w:rPr>
        <w:t>.</w:t>
      </w:r>
    </w:p>
    <w:p w14:paraId="70C026CB" w14:textId="77777777" w:rsidR="006221B2" w:rsidRDefault="006221B2">
      <w:pPr>
        <w:pStyle w:val="BodyText"/>
        <w:rPr>
          <w:rFonts w:ascii="Arial" w:hAnsi="Arial" w:cs="Arial"/>
          <w:b/>
          <w:bCs/>
          <w:color w:val="auto"/>
        </w:rPr>
      </w:pPr>
    </w:p>
    <w:p w14:paraId="169D3B3A" w14:textId="361C088C" w:rsidR="006221B2" w:rsidRDefault="006221B2">
      <w:pPr>
        <w:pStyle w:val="BodyText"/>
        <w:rPr>
          <w:rFonts w:ascii="Arial" w:hAnsi="Arial" w:cs="Arial"/>
          <w:b/>
          <w:bCs/>
          <w:color w:val="auto"/>
        </w:rPr>
      </w:pPr>
      <w:r>
        <w:rPr>
          <w:rFonts w:ascii="Arial" w:hAnsi="Arial" w:cs="Arial"/>
          <w:b/>
          <w:bCs/>
          <w:color w:val="auto"/>
        </w:rPr>
        <w:t xml:space="preserve">9.  I just ran my first </w:t>
      </w:r>
      <w:r w:rsidR="0066377E">
        <w:rPr>
          <w:rFonts w:ascii="Arial" w:hAnsi="Arial" w:cs="Arial"/>
          <w:b/>
          <w:bCs/>
          <w:color w:val="auto"/>
        </w:rPr>
        <w:t>2023</w:t>
      </w:r>
      <w:r>
        <w:rPr>
          <w:rFonts w:ascii="Arial" w:hAnsi="Arial" w:cs="Arial"/>
          <w:b/>
          <w:bCs/>
          <w:color w:val="auto"/>
        </w:rPr>
        <w:t xml:space="preserve"> AP check.  Why is my computer taking so long to move forward?</w:t>
      </w:r>
    </w:p>
    <w:p w14:paraId="28F5CEC1" w14:textId="77777777" w:rsidR="006221B2" w:rsidRDefault="006221B2">
      <w:pPr>
        <w:pStyle w:val="BodyText"/>
        <w:rPr>
          <w:rFonts w:ascii="Arial" w:hAnsi="Arial" w:cs="Arial"/>
          <w:b/>
          <w:bCs/>
          <w:color w:val="auto"/>
        </w:rPr>
      </w:pPr>
    </w:p>
    <w:p w14:paraId="79097BCE" w14:textId="496ED36A" w:rsidR="006221B2" w:rsidRDefault="006221B2">
      <w:pPr>
        <w:pStyle w:val="BodyText"/>
        <w:rPr>
          <w:rFonts w:ascii="Arial" w:hAnsi="Arial" w:cs="Arial"/>
          <w:color w:val="auto"/>
        </w:rPr>
      </w:pPr>
      <w:r>
        <w:rPr>
          <w:rFonts w:ascii="Arial" w:hAnsi="Arial" w:cs="Arial"/>
          <w:color w:val="auto"/>
        </w:rPr>
        <w:t>When you run your initial AP check</w:t>
      </w:r>
      <w:r w:rsidR="002E33BF">
        <w:rPr>
          <w:rFonts w:ascii="Arial" w:hAnsi="Arial" w:cs="Arial"/>
          <w:color w:val="auto"/>
        </w:rPr>
        <w:t xml:space="preserve"> in </w:t>
      </w:r>
      <w:r w:rsidR="0066377E">
        <w:rPr>
          <w:rFonts w:ascii="Arial" w:hAnsi="Arial" w:cs="Arial"/>
          <w:color w:val="auto"/>
        </w:rPr>
        <w:t>2023</w:t>
      </w:r>
      <w:r w:rsidR="002E33BF">
        <w:rPr>
          <w:rFonts w:ascii="Arial" w:hAnsi="Arial" w:cs="Arial"/>
          <w:color w:val="auto"/>
        </w:rPr>
        <w:t>,</w:t>
      </w:r>
      <w:r>
        <w:rPr>
          <w:rFonts w:ascii="Arial" w:hAnsi="Arial" w:cs="Arial"/>
          <w:color w:val="auto"/>
        </w:rPr>
        <w:t xml:space="preserve"> the system rolls the </w:t>
      </w:r>
      <w:r w:rsidR="00495A5C">
        <w:rPr>
          <w:rFonts w:ascii="Arial" w:hAnsi="Arial" w:cs="Arial"/>
          <w:color w:val="auto"/>
        </w:rPr>
        <w:t xml:space="preserve">‘this year’ </w:t>
      </w:r>
      <w:r>
        <w:rPr>
          <w:rFonts w:ascii="Arial" w:hAnsi="Arial" w:cs="Arial"/>
          <w:color w:val="auto"/>
        </w:rPr>
        <w:t xml:space="preserve">vendor totals into </w:t>
      </w:r>
      <w:r w:rsidR="00736D92">
        <w:rPr>
          <w:rFonts w:ascii="Arial" w:hAnsi="Arial" w:cs="Arial"/>
          <w:color w:val="auto"/>
        </w:rPr>
        <w:t>2022</w:t>
      </w:r>
      <w:r>
        <w:rPr>
          <w:rFonts w:ascii="Arial" w:hAnsi="Arial" w:cs="Arial"/>
          <w:color w:val="auto"/>
        </w:rPr>
        <w:t>.  This may take several minutes to do.  Wait until the totals are complete.  DO NOT restart your computer.</w:t>
      </w:r>
    </w:p>
    <w:p w14:paraId="7BDF88CA" w14:textId="77777777" w:rsidR="006221B2" w:rsidRDefault="006221B2">
      <w:pPr>
        <w:pStyle w:val="BodyText"/>
        <w:rPr>
          <w:rFonts w:ascii="Arial" w:hAnsi="Arial" w:cs="Arial"/>
          <w:color w:val="auto"/>
        </w:rPr>
      </w:pPr>
    </w:p>
    <w:p w14:paraId="498FB06F" w14:textId="77777777" w:rsidR="006221B2" w:rsidRDefault="006221B2">
      <w:pPr>
        <w:pStyle w:val="BodyText"/>
        <w:rPr>
          <w:rFonts w:ascii="Arial" w:hAnsi="Arial" w:cs="Arial"/>
          <w:color w:val="auto"/>
        </w:rPr>
      </w:pPr>
      <w:r>
        <w:rPr>
          <w:rFonts w:ascii="Arial" w:hAnsi="Arial" w:cs="Arial"/>
          <w:color w:val="auto"/>
        </w:rPr>
        <w:t>*If your vendor totals do not automatically roll over, please complete the following steps:</w:t>
      </w:r>
    </w:p>
    <w:p w14:paraId="28706054" w14:textId="77777777" w:rsidR="006221B2" w:rsidRDefault="006221B2">
      <w:pPr>
        <w:pStyle w:val="BodyText"/>
        <w:rPr>
          <w:rFonts w:ascii="Arial" w:hAnsi="Arial" w:cs="Arial"/>
          <w:color w:val="auto"/>
        </w:rPr>
      </w:pPr>
    </w:p>
    <w:p w14:paraId="7A2C2D5C" w14:textId="4E24ADA6" w:rsidR="006221B2" w:rsidRDefault="006221B2">
      <w:pPr>
        <w:pStyle w:val="BodyText"/>
        <w:rPr>
          <w:rFonts w:ascii="Arial" w:hAnsi="Arial" w:cs="Arial"/>
          <w:color w:val="auto"/>
        </w:rPr>
      </w:pPr>
      <w:r>
        <w:rPr>
          <w:rFonts w:ascii="Arial" w:hAnsi="Arial" w:cs="Arial"/>
          <w:color w:val="auto"/>
        </w:rPr>
        <w:t>Go to Account</w:t>
      </w:r>
      <w:r w:rsidR="000C4168">
        <w:rPr>
          <w:rFonts w:ascii="Arial" w:hAnsi="Arial" w:cs="Arial"/>
          <w:color w:val="auto"/>
        </w:rPr>
        <w:t>s</w:t>
      </w:r>
      <w:r>
        <w:rPr>
          <w:rFonts w:ascii="Arial" w:hAnsi="Arial" w:cs="Arial"/>
          <w:color w:val="auto"/>
        </w:rPr>
        <w:t xml:space="preserve"> Payable Module, Add/Edit, then to Vendors.  Select any Vendor, click on the Payments tab, click reset payments</w:t>
      </w:r>
      <w:r w:rsidR="000E7CDF">
        <w:rPr>
          <w:rFonts w:ascii="Arial" w:hAnsi="Arial" w:cs="Arial"/>
          <w:color w:val="auto"/>
        </w:rPr>
        <w:t xml:space="preserve"> button</w:t>
      </w:r>
      <w:r>
        <w:rPr>
          <w:rFonts w:ascii="Arial" w:hAnsi="Arial" w:cs="Arial"/>
          <w:color w:val="auto"/>
        </w:rPr>
        <w:t>, then save and exit.</w:t>
      </w:r>
    </w:p>
    <w:p w14:paraId="0BD52121" w14:textId="77777777" w:rsidR="006221B2" w:rsidRDefault="006221B2">
      <w:pPr>
        <w:pStyle w:val="BodyText"/>
        <w:rPr>
          <w:rFonts w:ascii="Arial" w:hAnsi="Arial" w:cs="Arial"/>
          <w:color w:val="auto"/>
        </w:rPr>
      </w:pPr>
    </w:p>
    <w:p w14:paraId="0A64A876" w14:textId="77777777" w:rsidR="006221B2" w:rsidRDefault="006221B2">
      <w:pPr>
        <w:pStyle w:val="BodyText"/>
        <w:rPr>
          <w:rFonts w:ascii="Arial" w:hAnsi="Arial" w:cs="Arial"/>
          <w:b/>
          <w:bCs/>
          <w:color w:val="auto"/>
        </w:rPr>
      </w:pPr>
      <w:r>
        <w:rPr>
          <w:rFonts w:ascii="Arial" w:hAnsi="Arial" w:cs="Arial"/>
          <w:b/>
          <w:bCs/>
          <w:color w:val="auto"/>
        </w:rPr>
        <w:t>10.  Why haven’t my Federal Taxes changed after installing Year End?</w:t>
      </w:r>
    </w:p>
    <w:p w14:paraId="529F768E" w14:textId="77777777" w:rsidR="006221B2" w:rsidRDefault="006221B2">
      <w:pPr>
        <w:pStyle w:val="BodyText"/>
        <w:rPr>
          <w:rFonts w:ascii="Arial" w:hAnsi="Arial" w:cs="Arial"/>
          <w:color w:val="auto"/>
        </w:rPr>
      </w:pPr>
    </w:p>
    <w:p w14:paraId="4A940E8F" w14:textId="29001F5D" w:rsidR="006221B2" w:rsidRDefault="006221B2">
      <w:pPr>
        <w:pStyle w:val="BodyText"/>
        <w:rPr>
          <w:rFonts w:ascii="Arial" w:hAnsi="Arial" w:cs="Arial"/>
          <w:color w:val="auto"/>
        </w:rPr>
      </w:pPr>
      <w:r>
        <w:rPr>
          <w:rFonts w:ascii="Arial" w:hAnsi="Arial" w:cs="Arial"/>
          <w:color w:val="auto"/>
        </w:rPr>
        <w:t xml:space="preserve">The Federal Taxes will change when you run your first payroll for </w:t>
      </w:r>
      <w:r w:rsidR="0066377E">
        <w:rPr>
          <w:rFonts w:ascii="Arial" w:hAnsi="Arial" w:cs="Arial"/>
          <w:color w:val="auto"/>
        </w:rPr>
        <w:t>2023</w:t>
      </w:r>
      <w:r>
        <w:rPr>
          <w:rFonts w:ascii="Arial" w:hAnsi="Arial" w:cs="Arial"/>
          <w:color w:val="auto"/>
        </w:rPr>
        <w:t>.  They are date sensitive.</w:t>
      </w:r>
    </w:p>
    <w:p w14:paraId="2CFF7026" w14:textId="77777777" w:rsidR="006221B2" w:rsidRDefault="006221B2">
      <w:pPr>
        <w:pStyle w:val="BodyText"/>
        <w:rPr>
          <w:rFonts w:ascii="Arial" w:hAnsi="Arial" w:cs="Arial"/>
          <w:color w:val="auto"/>
        </w:rPr>
      </w:pPr>
    </w:p>
    <w:p w14:paraId="5E7E205E" w14:textId="77777777" w:rsidR="006221B2" w:rsidRDefault="006221B2">
      <w:pPr>
        <w:pStyle w:val="BodyText"/>
        <w:rPr>
          <w:rFonts w:ascii="Arial" w:hAnsi="Arial" w:cs="Arial"/>
          <w:b/>
          <w:color w:val="auto"/>
        </w:rPr>
      </w:pPr>
      <w:r>
        <w:rPr>
          <w:rFonts w:ascii="Arial" w:hAnsi="Arial" w:cs="Arial"/>
          <w:b/>
          <w:color w:val="auto"/>
        </w:rPr>
        <w:t xml:space="preserve">11.  My state is increasing income tax but you </w:t>
      </w:r>
      <w:r w:rsidR="005F1526">
        <w:rPr>
          <w:rFonts w:ascii="Arial" w:hAnsi="Arial" w:cs="Arial"/>
          <w:b/>
          <w:color w:val="auto"/>
        </w:rPr>
        <w:t xml:space="preserve">do not </w:t>
      </w:r>
      <w:r>
        <w:rPr>
          <w:rFonts w:ascii="Arial" w:hAnsi="Arial" w:cs="Arial"/>
          <w:b/>
          <w:color w:val="auto"/>
        </w:rPr>
        <w:t xml:space="preserve">list it as </w:t>
      </w:r>
      <w:r w:rsidR="005F1526">
        <w:rPr>
          <w:rFonts w:ascii="Arial" w:hAnsi="Arial" w:cs="Arial"/>
          <w:b/>
          <w:color w:val="auto"/>
        </w:rPr>
        <w:t xml:space="preserve">a </w:t>
      </w:r>
      <w:r>
        <w:rPr>
          <w:rFonts w:ascii="Arial" w:hAnsi="Arial" w:cs="Arial"/>
          <w:b/>
          <w:color w:val="auto"/>
        </w:rPr>
        <w:t>change.  What do I do?</w:t>
      </w:r>
    </w:p>
    <w:p w14:paraId="27ACA9B1" w14:textId="77777777" w:rsidR="006221B2" w:rsidRDefault="006221B2">
      <w:pPr>
        <w:pStyle w:val="BodyText"/>
        <w:rPr>
          <w:rFonts w:ascii="Arial" w:hAnsi="Arial" w:cs="Arial"/>
          <w:b/>
          <w:color w:val="auto"/>
        </w:rPr>
      </w:pPr>
    </w:p>
    <w:p w14:paraId="25F6A23A" w14:textId="77777777" w:rsidR="006221B2" w:rsidRDefault="006221B2">
      <w:pPr>
        <w:pStyle w:val="BodyText"/>
        <w:rPr>
          <w:rFonts w:ascii="Arial" w:hAnsi="Arial" w:cs="Arial"/>
          <w:color w:val="000000"/>
        </w:rPr>
      </w:pPr>
      <w:r>
        <w:rPr>
          <w:rFonts w:ascii="Arial" w:hAnsi="Arial" w:cs="Arial"/>
          <w:color w:val="000000"/>
        </w:rPr>
        <w:t>If your state has notified you of an income tax change, please contact CDCI with that information (</w:t>
      </w:r>
      <w:hyperlink r:id="rId23" w:history="1">
        <w:r>
          <w:rPr>
            <w:rStyle w:val="Hyperlink"/>
            <w:rFonts w:ascii="Arial" w:hAnsi="Arial" w:cs="Arial"/>
          </w:rPr>
          <w:t>support@cdci.com</w:t>
        </w:r>
      </w:hyperlink>
      <w:r>
        <w:rPr>
          <w:rFonts w:ascii="Arial" w:hAnsi="Arial" w:cs="Arial"/>
          <w:color w:val="000000"/>
        </w:rPr>
        <w:t>, 866-454-5417 or fax 770-200-2694).  CDCI will send an update for all tax changes that were made after the Year End Update.</w:t>
      </w:r>
    </w:p>
    <w:p w14:paraId="01BA4405" w14:textId="77777777" w:rsidR="006221B2" w:rsidRDefault="006221B2">
      <w:pPr>
        <w:pStyle w:val="BodyText"/>
        <w:rPr>
          <w:rFonts w:ascii="Arial" w:hAnsi="Arial" w:cs="Arial"/>
          <w:b/>
          <w:bCs/>
          <w:color w:val="auto"/>
        </w:rPr>
      </w:pPr>
    </w:p>
    <w:p w14:paraId="61D02917" w14:textId="77777777" w:rsidR="006221B2" w:rsidRDefault="006221B2">
      <w:pPr>
        <w:pStyle w:val="BodyText"/>
        <w:rPr>
          <w:rFonts w:ascii="Arial" w:hAnsi="Arial" w:cs="Arial"/>
          <w:b/>
          <w:bCs/>
          <w:color w:val="auto"/>
        </w:rPr>
      </w:pPr>
      <w:r>
        <w:rPr>
          <w:rFonts w:ascii="Arial" w:hAnsi="Arial" w:cs="Arial"/>
          <w:b/>
          <w:bCs/>
          <w:color w:val="auto"/>
        </w:rPr>
        <w:t xml:space="preserve">12.  Why is my Vendor List Report in AP </w:t>
      </w:r>
      <w:r w:rsidR="003C21AC">
        <w:rPr>
          <w:rFonts w:ascii="Arial" w:hAnsi="Arial" w:cs="Arial"/>
          <w:b/>
          <w:bCs/>
          <w:color w:val="auto"/>
        </w:rPr>
        <w:t>empty when I ask for 1099 vendors</w:t>
      </w:r>
      <w:r>
        <w:rPr>
          <w:rFonts w:ascii="Arial" w:hAnsi="Arial" w:cs="Arial"/>
          <w:b/>
          <w:bCs/>
          <w:color w:val="auto"/>
        </w:rPr>
        <w:t>?</w:t>
      </w:r>
    </w:p>
    <w:p w14:paraId="09C536D2" w14:textId="77777777" w:rsidR="006221B2" w:rsidRDefault="006221B2">
      <w:pPr>
        <w:pStyle w:val="BodyText"/>
        <w:rPr>
          <w:rFonts w:ascii="Arial" w:hAnsi="Arial" w:cs="Arial"/>
          <w:b/>
          <w:bCs/>
          <w:color w:val="auto"/>
        </w:rPr>
      </w:pPr>
    </w:p>
    <w:p w14:paraId="6DD4CA23" w14:textId="1E880727" w:rsidR="006221B2" w:rsidRDefault="006221B2">
      <w:pPr>
        <w:pStyle w:val="BodyText"/>
        <w:rPr>
          <w:rFonts w:ascii="Arial" w:hAnsi="Arial" w:cs="Arial"/>
          <w:color w:val="auto"/>
        </w:rPr>
      </w:pPr>
      <w:r>
        <w:rPr>
          <w:rFonts w:ascii="Arial" w:hAnsi="Arial" w:cs="Arial"/>
          <w:color w:val="auto"/>
        </w:rPr>
        <w:t xml:space="preserve">It is empty because you have made a payment in </w:t>
      </w:r>
      <w:r w:rsidR="0066377E">
        <w:rPr>
          <w:rFonts w:ascii="Arial" w:hAnsi="Arial" w:cs="Arial"/>
          <w:color w:val="auto"/>
        </w:rPr>
        <w:t>2023</w:t>
      </w:r>
      <w:r>
        <w:rPr>
          <w:rFonts w:ascii="Arial" w:hAnsi="Arial" w:cs="Arial"/>
          <w:color w:val="auto"/>
        </w:rPr>
        <w:t xml:space="preserve">.  </w:t>
      </w:r>
      <w:r w:rsidR="003C21AC">
        <w:rPr>
          <w:rFonts w:ascii="Arial" w:hAnsi="Arial" w:cs="Arial"/>
          <w:color w:val="auto"/>
        </w:rPr>
        <w:t>Ask for t</w:t>
      </w:r>
      <w:r>
        <w:rPr>
          <w:rFonts w:ascii="Arial" w:hAnsi="Arial" w:cs="Arial"/>
          <w:color w:val="auto"/>
        </w:rPr>
        <w:t xml:space="preserve">he </w:t>
      </w:r>
      <w:r w:rsidR="003C21AC">
        <w:rPr>
          <w:rFonts w:ascii="Arial" w:hAnsi="Arial" w:cs="Arial"/>
          <w:color w:val="auto"/>
        </w:rPr>
        <w:t xml:space="preserve">1099s </w:t>
      </w:r>
      <w:r>
        <w:rPr>
          <w:rFonts w:ascii="Arial" w:hAnsi="Arial" w:cs="Arial"/>
          <w:color w:val="auto"/>
        </w:rPr>
        <w:t xml:space="preserve">for </w:t>
      </w:r>
      <w:proofErr w:type="gramStart"/>
      <w:r w:rsidR="00736D92">
        <w:rPr>
          <w:rFonts w:ascii="Arial" w:hAnsi="Arial" w:cs="Arial"/>
          <w:color w:val="auto"/>
        </w:rPr>
        <w:t>2022</w:t>
      </w:r>
      <w:r>
        <w:rPr>
          <w:rFonts w:ascii="Arial" w:hAnsi="Arial" w:cs="Arial"/>
          <w:color w:val="auto"/>
        </w:rPr>
        <w:t xml:space="preserve"> </w:t>
      </w:r>
      <w:r w:rsidR="003C21AC">
        <w:rPr>
          <w:rFonts w:ascii="Arial" w:hAnsi="Arial" w:cs="Arial"/>
          <w:color w:val="auto"/>
        </w:rPr>
        <w:t>.</w:t>
      </w:r>
      <w:proofErr w:type="gramEnd"/>
    </w:p>
    <w:p w14:paraId="175B953B" w14:textId="77777777" w:rsidR="006221B2" w:rsidRDefault="006221B2">
      <w:pPr>
        <w:pStyle w:val="BodyText"/>
        <w:rPr>
          <w:rFonts w:ascii="Arial" w:hAnsi="Arial" w:cs="Arial"/>
          <w:color w:val="auto"/>
        </w:rPr>
      </w:pPr>
    </w:p>
    <w:p w14:paraId="2F78BD4B" w14:textId="77777777" w:rsidR="006221B2" w:rsidRDefault="006221B2">
      <w:pPr>
        <w:pStyle w:val="BodyText"/>
        <w:rPr>
          <w:rFonts w:ascii="Arial" w:hAnsi="Arial" w:cs="Arial"/>
          <w:b/>
          <w:bCs/>
          <w:color w:val="auto"/>
        </w:rPr>
      </w:pPr>
      <w:r>
        <w:rPr>
          <w:rFonts w:ascii="Arial" w:hAnsi="Arial" w:cs="Arial"/>
          <w:b/>
          <w:bCs/>
          <w:color w:val="auto"/>
        </w:rPr>
        <w:t>13.  How do I move my data from one computer to a new one without a network?</w:t>
      </w:r>
    </w:p>
    <w:p w14:paraId="4602BD50" w14:textId="77777777" w:rsidR="006221B2" w:rsidRDefault="006221B2">
      <w:pPr>
        <w:pStyle w:val="BodyText"/>
        <w:rPr>
          <w:rFonts w:ascii="Arial" w:hAnsi="Arial" w:cs="Arial"/>
          <w:color w:val="auto"/>
        </w:rPr>
      </w:pPr>
    </w:p>
    <w:p w14:paraId="72258272" w14:textId="77777777" w:rsidR="00E87029" w:rsidRDefault="006221B2">
      <w:pPr>
        <w:pStyle w:val="BodyText"/>
        <w:rPr>
          <w:rFonts w:ascii="Arial" w:hAnsi="Arial" w:cs="Arial"/>
          <w:color w:val="auto"/>
        </w:rPr>
      </w:pPr>
      <w:r>
        <w:rPr>
          <w:rFonts w:ascii="Arial" w:hAnsi="Arial" w:cs="Arial"/>
          <w:color w:val="auto"/>
        </w:rPr>
        <w:tab/>
      </w:r>
      <w:r w:rsidR="00795AF0">
        <w:rPr>
          <w:rFonts w:ascii="Arial" w:hAnsi="Arial" w:cs="Arial"/>
          <w:color w:val="auto"/>
        </w:rPr>
        <w:t xml:space="preserve">Drop us an email at </w:t>
      </w:r>
      <w:hyperlink r:id="rId24" w:history="1">
        <w:r w:rsidR="00795AF0" w:rsidRPr="00121489">
          <w:rPr>
            <w:rStyle w:val="Hyperlink"/>
            <w:rFonts w:ascii="Arial" w:hAnsi="Arial" w:cs="Arial"/>
          </w:rPr>
          <w:t>support@cdci.com</w:t>
        </w:r>
      </w:hyperlink>
      <w:r w:rsidR="00795AF0">
        <w:rPr>
          <w:rFonts w:ascii="Arial" w:hAnsi="Arial" w:cs="Arial"/>
          <w:color w:val="auto"/>
        </w:rPr>
        <w:t>.  This process can be complex or it can be simple.  Our technicians can help.</w:t>
      </w:r>
    </w:p>
    <w:p w14:paraId="240A4E32" w14:textId="77777777" w:rsidR="006221B2" w:rsidRDefault="006221B2">
      <w:pPr>
        <w:pStyle w:val="BodyText"/>
        <w:rPr>
          <w:rFonts w:ascii="Arial" w:hAnsi="Arial" w:cs="Arial"/>
          <w:color w:val="auto"/>
        </w:rPr>
      </w:pPr>
    </w:p>
    <w:p w14:paraId="3A669487" w14:textId="77777777" w:rsidR="006221B2" w:rsidRDefault="006221B2">
      <w:pPr>
        <w:pStyle w:val="BodyText"/>
        <w:rPr>
          <w:rFonts w:ascii="Arial" w:hAnsi="Arial" w:cs="Arial"/>
          <w:b/>
          <w:bCs/>
          <w:color w:val="auto"/>
        </w:rPr>
      </w:pPr>
      <w:r>
        <w:rPr>
          <w:rFonts w:ascii="Arial" w:hAnsi="Arial" w:cs="Arial"/>
          <w:b/>
          <w:bCs/>
          <w:color w:val="auto"/>
        </w:rPr>
        <w:t xml:space="preserve">14.  How do I set my removable storage device as an option to make a Backup? </w:t>
      </w:r>
    </w:p>
    <w:p w14:paraId="0C5CDA02" w14:textId="77777777" w:rsidR="006221B2" w:rsidRDefault="006221B2">
      <w:pPr>
        <w:pStyle w:val="BodyText"/>
        <w:rPr>
          <w:rFonts w:ascii="Arial" w:hAnsi="Arial" w:cs="Arial"/>
          <w:color w:val="auto"/>
        </w:rPr>
      </w:pPr>
    </w:p>
    <w:p w14:paraId="612445D5" w14:textId="77777777" w:rsidR="006221B2" w:rsidRDefault="006221B2">
      <w:pPr>
        <w:pStyle w:val="BodyText"/>
        <w:ind w:left="720"/>
        <w:rPr>
          <w:rFonts w:ascii="Arial" w:hAnsi="Arial" w:cs="Arial"/>
          <w:color w:val="auto"/>
        </w:rPr>
      </w:pPr>
      <w:r>
        <w:rPr>
          <w:rFonts w:ascii="Arial" w:hAnsi="Arial" w:cs="Arial"/>
          <w:color w:val="auto"/>
        </w:rPr>
        <w:t>1.) Make sure you are not in PB.</w:t>
      </w:r>
      <w:r w:rsidR="005F1526">
        <w:rPr>
          <w:rFonts w:ascii="Arial" w:hAnsi="Arial" w:cs="Arial"/>
          <w:color w:val="auto"/>
        </w:rPr>
        <w:t xml:space="preserve">  Insert your removable drive.  </w:t>
      </w:r>
    </w:p>
    <w:p w14:paraId="4797E4AE" w14:textId="77777777" w:rsidR="006221B2" w:rsidRDefault="006221B2">
      <w:pPr>
        <w:pStyle w:val="BodyText"/>
        <w:ind w:left="720"/>
        <w:rPr>
          <w:rFonts w:ascii="Arial" w:hAnsi="Arial" w:cs="Arial"/>
          <w:color w:val="auto"/>
        </w:rPr>
      </w:pPr>
      <w:r>
        <w:rPr>
          <w:rFonts w:ascii="Arial" w:hAnsi="Arial" w:cs="Arial"/>
          <w:color w:val="auto"/>
        </w:rPr>
        <w:t>2.) Log into PB.</w:t>
      </w:r>
    </w:p>
    <w:p w14:paraId="292CBB0F" w14:textId="77777777" w:rsidR="006221B2" w:rsidRDefault="006221B2">
      <w:pPr>
        <w:pStyle w:val="BodyText"/>
        <w:ind w:left="720"/>
        <w:rPr>
          <w:rFonts w:ascii="Arial" w:hAnsi="Arial" w:cs="Arial"/>
          <w:color w:val="auto"/>
        </w:rPr>
      </w:pPr>
      <w:r>
        <w:rPr>
          <w:rFonts w:ascii="Arial" w:hAnsi="Arial" w:cs="Arial"/>
          <w:color w:val="auto"/>
        </w:rPr>
        <w:t>3.) Go to AP &gt; Add/Edit &gt; Control Information &gt; System tab.</w:t>
      </w:r>
    </w:p>
    <w:p w14:paraId="3410EBBE" w14:textId="77777777" w:rsidR="006221B2" w:rsidRDefault="006221B2">
      <w:pPr>
        <w:pStyle w:val="BodyText"/>
        <w:ind w:left="720"/>
        <w:rPr>
          <w:rFonts w:ascii="Arial" w:hAnsi="Arial" w:cs="Arial"/>
          <w:color w:val="auto"/>
        </w:rPr>
      </w:pPr>
      <w:r>
        <w:rPr>
          <w:rFonts w:ascii="Arial" w:hAnsi="Arial" w:cs="Arial"/>
          <w:color w:val="auto"/>
        </w:rPr>
        <w:t>4.) Select the button labeled Removable Storage Data Path.</w:t>
      </w:r>
    </w:p>
    <w:p w14:paraId="0830A1D5" w14:textId="77777777" w:rsidR="006221B2" w:rsidRDefault="006221B2">
      <w:pPr>
        <w:pStyle w:val="BodyText"/>
        <w:ind w:left="720"/>
        <w:rPr>
          <w:rFonts w:ascii="Arial" w:hAnsi="Arial" w:cs="Arial"/>
          <w:color w:val="auto"/>
        </w:rPr>
      </w:pPr>
      <w:r>
        <w:rPr>
          <w:rFonts w:ascii="Arial" w:hAnsi="Arial" w:cs="Arial"/>
          <w:color w:val="auto"/>
        </w:rPr>
        <w:t xml:space="preserve">5.) Locate your drive and </w:t>
      </w:r>
      <w:proofErr w:type="gramStart"/>
      <w:r>
        <w:rPr>
          <w:rFonts w:ascii="Arial" w:hAnsi="Arial" w:cs="Arial"/>
          <w:color w:val="auto"/>
        </w:rPr>
        <w:t>Select</w:t>
      </w:r>
      <w:proofErr w:type="gramEnd"/>
      <w:r>
        <w:rPr>
          <w:rFonts w:ascii="Arial" w:hAnsi="Arial" w:cs="Arial"/>
          <w:color w:val="auto"/>
        </w:rPr>
        <w:t xml:space="preserve"> it.</w:t>
      </w:r>
    </w:p>
    <w:p w14:paraId="4CBD18A2" w14:textId="77777777" w:rsidR="006221B2" w:rsidRDefault="006221B2">
      <w:pPr>
        <w:pStyle w:val="BodyText"/>
        <w:ind w:left="720"/>
        <w:rPr>
          <w:rFonts w:ascii="Arial" w:hAnsi="Arial" w:cs="Arial"/>
          <w:color w:val="auto"/>
        </w:rPr>
      </w:pPr>
      <w:r>
        <w:rPr>
          <w:rFonts w:ascii="Arial" w:hAnsi="Arial" w:cs="Arial"/>
          <w:color w:val="auto"/>
        </w:rPr>
        <w:t>6.) Click OK.</w:t>
      </w:r>
    </w:p>
    <w:p w14:paraId="0D66D7CB" w14:textId="77777777" w:rsidR="006221B2" w:rsidRDefault="006221B2">
      <w:pPr>
        <w:pStyle w:val="BodyText"/>
        <w:ind w:left="720"/>
        <w:rPr>
          <w:rFonts w:ascii="Arial" w:hAnsi="Arial" w:cs="Arial"/>
          <w:color w:val="auto"/>
        </w:rPr>
      </w:pPr>
    </w:p>
    <w:p w14:paraId="3D715186" w14:textId="77777777" w:rsidR="006221B2" w:rsidRDefault="006221B2">
      <w:pPr>
        <w:pStyle w:val="BodyText"/>
        <w:ind w:left="720"/>
        <w:rPr>
          <w:rFonts w:ascii="Arial" w:hAnsi="Arial" w:cs="Arial"/>
          <w:color w:val="auto"/>
        </w:rPr>
      </w:pPr>
    </w:p>
    <w:p w14:paraId="3F516629" w14:textId="77777777" w:rsidR="006221B2" w:rsidRDefault="006221B2">
      <w:pPr>
        <w:pStyle w:val="BodyText"/>
        <w:ind w:left="720"/>
        <w:rPr>
          <w:rFonts w:ascii="Arial" w:hAnsi="Arial" w:cs="Arial"/>
          <w:color w:val="auto"/>
        </w:rPr>
      </w:pPr>
      <w:r>
        <w:rPr>
          <w:rFonts w:ascii="Arial" w:hAnsi="Arial" w:cs="Arial"/>
          <w:color w:val="auto"/>
        </w:rPr>
        <w:t>Now you can make a backup as normal:</w:t>
      </w:r>
    </w:p>
    <w:p w14:paraId="30C8FCA0" w14:textId="77777777" w:rsidR="006221B2" w:rsidRDefault="006221B2">
      <w:pPr>
        <w:pStyle w:val="BodyText"/>
        <w:ind w:left="720"/>
        <w:rPr>
          <w:rFonts w:ascii="Arial" w:hAnsi="Arial" w:cs="Arial"/>
          <w:color w:val="auto"/>
        </w:rPr>
      </w:pPr>
    </w:p>
    <w:p w14:paraId="299055C7" w14:textId="77777777" w:rsidR="006221B2" w:rsidRDefault="006221B2">
      <w:pPr>
        <w:pStyle w:val="BodyText"/>
        <w:ind w:firstLine="720"/>
        <w:rPr>
          <w:rFonts w:ascii="Arial" w:hAnsi="Arial" w:cs="Arial"/>
          <w:color w:val="auto"/>
        </w:rPr>
      </w:pPr>
      <w:r>
        <w:rPr>
          <w:rFonts w:ascii="Arial" w:hAnsi="Arial" w:cs="Arial"/>
          <w:color w:val="auto"/>
        </w:rPr>
        <w:t>1.) Select Modules from top menu.</w:t>
      </w:r>
    </w:p>
    <w:p w14:paraId="213769FE" w14:textId="77777777" w:rsidR="006221B2" w:rsidRDefault="006221B2">
      <w:pPr>
        <w:pStyle w:val="BodyText"/>
        <w:ind w:firstLine="720"/>
        <w:rPr>
          <w:rFonts w:ascii="Arial" w:hAnsi="Arial" w:cs="Arial"/>
          <w:color w:val="auto"/>
        </w:rPr>
      </w:pPr>
      <w:r>
        <w:rPr>
          <w:rFonts w:ascii="Arial" w:hAnsi="Arial" w:cs="Arial"/>
          <w:color w:val="auto"/>
        </w:rPr>
        <w:t>2.) Click Housekeeping &gt; Make a Backup.</w:t>
      </w:r>
    </w:p>
    <w:p w14:paraId="65E9FFAD" w14:textId="77777777" w:rsidR="005F1526" w:rsidRDefault="005F1526">
      <w:pPr>
        <w:pStyle w:val="BodyText"/>
        <w:ind w:firstLine="720"/>
        <w:rPr>
          <w:rFonts w:ascii="Arial" w:hAnsi="Arial" w:cs="Arial"/>
          <w:color w:val="auto"/>
        </w:rPr>
      </w:pPr>
      <w:r>
        <w:rPr>
          <w:rFonts w:ascii="Arial" w:hAnsi="Arial" w:cs="Arial"/>
          <w:color w:val="auto"/>
        </w:rPr>
        <w:t>3.) Select the removable drive</w:t>
      </w:r>
    </w:p>
    <w:p w14:paraId="5D0277D9" w14:textId="77777777" w:rsidR="006221B2" w:rsidRDefault="006221B2">
      <w:pPr>
        <w:pStyle w:val="BodyText"/>
        <w:rPr>
          <w:rFonts w:ascii="Arial" w:hAnsi="Arial" w:cs="Arial"/>
          <w:color w:val="auto"/>
        </w:rPr>
      </w:pPr>
    </w:p>
    <w:p w14:paraId="42BC9E2B" w14:textId="77777777" w:rsidR="006221B2" w:rsidRDefault="006221B2">
      <w:pPr>
        <w:pStyle w:val="BodyText"/>
        <w:rPr>
          <w:rFonts w:ascii="Arial" w:hAnsi="Arial" w:cs="Arial"/>
          <w:b/>
          <w:bCs/>
          <w:color w:val="auto"/>
        </w:rPr>
      </w:pPr>
      <w:r>
        <w:rPr>
          <w:rFonts w:ascii="Arial" w:hAnsi="Arial" w:cs="Arial"/>
          <w:b/>
          <w:bCs/>
          <w:color w:val="auto"/>
        </w:rPr>
        <w:t>15.  Do I need to install PB Year End on each workstation of my network?</w:t>
      </w:r>
    </w:p>
    <w:p w14:paraId="590CA565" w14:textId="77777777" w:rsidR="006221B2" w:rsidRDefault="006221B2">
      <w:pPr>
        <w:pStyle w:val="BodyText"/>
        <w:rPr>
          <w:rFonts w:ascii="Arial" w:hAnsi="Arial" w:cs="Arial"/>
          <w:color w:val="auto"/>
        </w:rPr>
      </w:pPr>
    </w:p>
    <w:p w14:paraId="5532025C" w14:textId="77777777" w:rsidR="006221B2" w:rsidRDefault="006221B2">
      <w:pPr>
        <w:pStyle w:val="BodyText"/>
        <w:rPr>
          <w:rFonts w:ascii="Arial" w:hAnsi="Arial" w:cs="Arial"/>
          <w:color w:val="auto"/>
        </w:rPr>
      </w:pPr>
      <w:r>
        <w:rPr>
          <w:rFonts w:ascii="Arial" w:hAnsi="Arial" w:cs="Arial"/>
          <w:color w:val="auto"/>
        </w:rPr>
        <w:t xml:space="preserve">No, you don’t need to install PB Year End on each workstation.  The update is unzipped into the </w:t>
      </w:r>
      <w:r w:rsidR="00DF4051">
        <w:rPr>
          <w:rFonts w:ascii="Arial" w:hAnsi="Arial" w:cs="Arial"/>
          <w:color w:val="auto"/>
        </w:rPr>
        <w:t>server’s</w:t>
      </w:r>
      <w:r>
        <w:rPr>
          <w:rFonts w:ascii="Arial" w:hAnsi="Arial" w:cs="Arial"/>
          <w:color w:val="auto"/>
        </w:rPr>
        <w:t xml:space="preserve"> drive that all workstations share.</w:t>
      </w:r>
    </w:p>
    <w:p w14:paraId="7A91681F" w14:textId="77777777" w:rsidR="006221B2" w:rsidRDefault="006221B2">
      <w:pPr>
        <w:pStyle w:val="BodyText"/>
        <w:rPr>
          <w:rFonts w:ascii="Arial" w:hAnsi="Arial" w:cs="Arial"/>
          <w:color w:val="auto"/>
        </w:rPr>
      </w:pPr>
    </w:p>
    <w:p w14:paraId="37547243" w14:textId="77777777" w:rsidR="00E247D5" w:rsidRPr="00B712D3" w:rsidRDefault="00E247D5">
      <w:pPr>
        <w:pStyle w:val="BodyText"/>
        <w:rPr>
          <w:rFonts w:ascii="Arial" w:hAnsi="Arial" w:cs="Arial"/>
          <w:b/>
          <w:bCs/>
          <w:color w:val="auto"/>
        </w:rPr>
      </w:pPr>
      <w:r w:rsidRPr="00B712D3">
        <w:rPr>
          <w:rFonts w:ascii="Arial" w:hAnsi="Arial" w:cs="Arial"/>
          <w:b/>
          <w:bCs/>
          <w:color w:val="auto"/>
        </w:rPr>
        <w:t>16.  There is a new W4 form this year.  Does the update handle this and does everyone have to fill out the new W4?</w:t>
      </w:r>
    </w:p>
    <w:p w14:paraId="3DB037B3" w14:textId="77777777" w:rsidR="00B712D3" w:rsidRPr="00B712D3" w:rsidRDefault="00B712D3">
      <w:pPr>
        <w:pStyle w:val="BodyText"/>
        <w:rPr>
          <w:rFonts w:ascii="Arial" w:hAnsi="Arial" w:cs="Arial"/>
          <w:b/>
          <w:bCs/>
          <w:color w:val="auto"/>
        </w:rPr>
      </w:pPr>
    </w:p>
    <w:p w14:paraId="2C55B32F" w14:textId="4F9A0B45" w:rsidR="00B712D3" w:rsidRDefault="00B712D3">
      <w:pPr>
        <w:pStyle w:val="BodyText"/>
        <w:rPr>
          <w:rFonts w:ascii="Arial" w:hAnsi="Arial" w:cs="Arial"/>
          <w:bCs/>
          <w:color w:val="auto"/>
        </w:rPr>
      </w:pPr>
      <w:r w:rsidRPr="00B712D3">
        <w:rPr>
          <w:rFonts w:ascii="Arial" w:hAnsi="Arial" w:cs="Arial"/>
          <w:bCs/>
          <w:color w:val="auto"/>
        </w:rPr>
        <w:t>The update handles the new W4 just fine</w:t>
      </w:r>
      <w:r w:rsidR="008F1446">
        <w:rPr>
          <w:rFonts w:ascii="Arial" w:hAnsi="Arial" w:cs="Arial"/>
          <w:bCs/>
          <w:color w:val="auto"/>
        </w:rPr>
        <w:t xml:space="preserve"> on the new W4 tab in employee information</w:t>
      </w:r>
      <w:r w:rsidRPr="00B712D3">
        <w:rPr>
          <w:rFonts w:ascii="Arial" w:hAnsi="Arial" w:cs="Arial"/>
          <w:bCs/>
          <w:color w:val="auto"/>
        </w:rPr>
        <w:t>.</w:t>
      </w:r>
      <w:r>
        <w:rPr>
          <w:rFonts w:ascii="Arial" w:hAnsi="Arial" w:cs="Arial"/>
          <w:bCs/>
          <w:color w:val="auto"/>
        </w:rPr>
        <w:t xml:space="preserve">  As employer, you must evaluate the form and make sure that you have the number of dependents</w:t>
      </w:r>
      <w:r w:rsidR="00DF4051">
        <w:rPr>
          <w:rFonts w:ascii="Arial" w:hAnsi="Arial" w:cs="Arial"/>
          <w:bCs/>
          <w:color w:val="auto"/>
        </w:rPr>
        <w:t xml:space="preserve"> </w:t>
      </w:r>
      <w:r>
        <w:rPr>
          <w:rFonts w:ascii="Arial" w:hAnsi="Arial" w:cs="Arial"/>
          <w:bCs/>
          <w:color w:val="auto"/>
        </w:rPr>
        <w:t>correct</w:t>
      </w:r>
      <w:r w:rsidR="00DF4051">
        <w:rPr>
          <w:rFonts w:ascii="Arial" w:hAnsi="Arial" w:cs="Arial"/>
          <w:bCs/>
          <w:color w:val="auto"/>
        </w:rPr>
        <w:t>ly entered for the employee</w:t>
      </w:r>
      <w:r>
        <w:rPr>
          <w:rFonts w:ascii="Arial" w:hAnsi="Arial" w:cs="Arial"/>
          <w:bCs/>
          <w:color w:val="auto"/>
        </w:rPr>
        <w:t xml:space="preserve"> and that, if necessary, you create an additional Federal Tax Withholding deduction.</w:t>
      </w:r>
    </w:p>
    <w:p w14:paraId="6EC7CDCA" w14:textId="77777777" w:rsidR="00B712D3" w:rsidRDefault="00B712D3">
      <w:pPr>
        <w:pStyle w:val="BodyText"/>
        <w:rPr>
          <w:rFonts w:ascii="Arial" w:hAnsi="Arial" w:cs="Arial"/>
          <w:bCs/>
          <w:color w:val="auto"/>
        </w:rPr>
      </w:pPr>
    </w:p>
    <w:p w14:paraId="54FC418E" w14:textId="54D4F790" w:rsidR="00B712D3" w:rsidRPr="00B712D3" w:rsidRDefault="00B712D3">
      <w:pPr>
        <w:pStyle w:val="BodyText"/>
        <w:rPr>
          <w:rFonts w:ascii="Arial" w:hAnsi="Arial" w:cs="Arial"/>
          <w:bCs/>
          <w:color w:val="auto"/>
          <w:sz w:val="24"/>
        </w:rPr>
      </w:pPr>
      <w:r>
        <w:br/>
      </w:r>
      <w:r w:rsidRPr="00B712D3">
        <w:rPr>
          <w:rFonts w:ascii="Arial" w:hAnsi="Arial" w:cs="Arial"/>
          <w:color w:val="auto"/>
          <w:szCs w:val="22"/>
        </w:rPr>
        <w:t>Are all employees required to furnish a new Form W-4?</w:t>
      </w:r>
      <w:r w:rsidRPr="00B712D3">
        <w:rPr>
          <w:rFonts w:ascii="Arial" w:hAnsi="Arial" w:cs="Arial"/>
          <w:color w:val="auto"/>
          <w:szCs w:val="22"/>
        </w:rPr>
        <w:br/>
        <w:t> </w:t>
      </w:r>
      <w:r w:rsidRPr="00B712D3">
        <w:rPr>
          <w:rFonts w:ascii="Arial" w:hAnsi="Arial" w:cs="Arial"/>
          <w:color w:val="auto"/>
          <w:szCs w:val="22"/>
        </w:rPr>
        <w:br/>
        <w:t xml:space="preserve">No. Employees who have furnished Form W-4 in any year before </w:t>
      </w:r>
      <w:r w:rsidR="00736D92">
        <w:rPr>
          <w:rFonts w:ascii="Arial" w:hAnsi="Arial" w:cs="Arial"/>
          <w:color w:val="auto"/>
          <w:szCs w:val="22"/>
        </w:rPr>
        <w:t>2022</w:t>
      </w:r>
      <w:r w:rsidRPr="00B712D3">
        <w:rPr>
          <w:rFonts w:ascii="Arial" w:hAnsi="Arial" w:cs="Arial"/>
          <w:color w:val="auto"/>
          <w:szCs w:val="22"/>
        </w:rPr>
        <w:t xml:space="preserve"> are not required to furnish a new form merely because of the redesign. Employers will continue to compute withholding based on the information from the employee's most recently furnished Form W-4</w:t>
      </w:r>
      <w:r w:rsidRPr="00B712D3">
        <w:rPr>
          <w:color w:val="auto"/>
          <w:sz w:val="24"/>
        </w:rPr>
        <w:t>.</w:t>
      </w:r>
    </w:p>
    <w:p w14:paraId="6C6BB5A9" w14:textId="77777777" w:rsidR="00B712D3" w:rsidRDefault="00B712D3">
      <w:pPr>
        <w:pStyle w:val="BodyText"/>
        <w:rPr>
          <w:rFonts w:ascii="Arial" w:hAnsi="Arial" w:cs="Arial"/>
          <w:b/>
          <w:bCs/>
          <w:color w:val="auto"/>
          <w:highlight w:val="cyan"/>
        </w:rPr>
      </w:pPr>
    </w:p>
    <w:p w14:paraId="7B24F366" w14:textId="77777777" w:rsidR="00B712D3" w:rsidRDefault="00B712D3">
      <w:pPr>
        <w:pStyle w:val="BodyText"/>
        <w:rPr>
          <w:rFonts w:ascii="Arial" w:hAnsi="Arial" w:cs="Arial"/>
          <w:b/>
          <w:bCs/>
          <w:color w:val="auto"/>
          <w:highlight w:val="cyan"/>
        </w:rPr>
      </w:pPr>
    </w:p>
    <w:p w14:paraId="539A9C8B" w14:textId="1341C1D9" w:rsidR="006221B2" w:rsidRDefault="006221B2">
      <w:pPr>
        <w:pStyle w:val="BodyText"/>
        <w:rPr>
          <w:rFonts w:ascii="Arial" w:hAnsi="Arial" w:cs="Arial"/>
          <w:b/>
          <w:bCs/>
          <w:color w:val="auto"/>
        </w:rPr>
      </w:pPr>
      <w:r w:rsidRPr="00DA08F0">
        <w:rPr>
          <w:rFonts w:ascii="Arial" w:hAnsi="Arial" w:cs="Arial"/>
          <w:b/>
          <w:bCs/>
          <w:color w:val="auto"/>
          <w:highlight w:val="cyan"/>
        </w:rPr>
        <w:t xml:space="preserve">16.  How do I know if I correctly installed </w:t>
      </w:r>
      <w:r w:rsidR="00815C2F">
        <w:rPr>
          <w:rFonts w:ascii="Arial" w:hAnsi="Arial" w:cs="Arial"/>
          <w:b/>
          <w:bCs/>
          <w:color w:val="auto"/>
          <w:highlight w:val="cyan"/>
        </w:rPr>
        <w:t>The Update</w:t>
      </w:r>
      <w:r w:rsidR="00815C2F">
        <w:rPr>
          <w:rFonts w:ascii="Arial" w:hAnsi="Arial" w:cs="Arial"/>
          <w:b/>
          <w:bCs/>
          <w:color w:val="auto"/>
        </w:rPr>
        <w:t>?</w:t>
      </w:r>
    </w:p>
    <w:p w14:paraId="6D747083" w14:textId="77777777" w:rsidR="006221B2" w:rsidRDefault="006221B2">
      <w:pPr>
        <w:pStyle w:val="BodyText"/>
        <w:rPr>
          <w:rFonts w:ascii="Arial" w:hAnsi="Arial" w:cs="Arial"/>
          <w:color w:val="auto"/>
        </w:rPr>
      </w:pPr>
    </w:p>
    <w:p w14:paraId="270D40A3" w14:textId="33DDD34B" w:rsidR="006221B2" w:rsidRDefault="006221B2">
      <w:pPr>
        <w:pStyle w:val="BodyText"/>
        <w:rPr>
          <w:rFonts w:ascii="Arial" w:hAnsi="Arial" w:cs="Arial"/>
          <w:color w:val="auto"/>
        </w:rPr>
      </w:pPr>
      <w:r>
        <w:rPr>
          <w:rFonts w:ascii="Arial" w:hAnsi="Arial" w:cs="Arial"/>
          <w:color w:val="auto"/>
        </w:rPr>
        <w:t>Go to the menu in PB</w:t>
      </w:r>
      <w:r w:rsidR="00815C2F">
        <w:rPr>
          <w:rFonts w:ascii="Arial" w:hAnsi="Arial" w:cs="Arial"/>
          <w:color w:val="auto"/>
        </w:rPr>
        <w:t xml:space="preserve">: </w:t>
      </w:r>
      <w:r>
        <w:rPr>
          <w:rFonts w:ascii="Arial" w:hAnsi="Arial" w:cs="Arial"/>
          <w:color w:val="auto"/>
        </w:rPr>
        <w:t xml:space="preserve"> Help &gt; About Profit Builder.  A screen will appear stating your current version</w:t>
      </w:r>
      <w:r w:rsidR="00500366">
        <w:rPr>
          <w:rFonts w:ascii="Arial" w:hAnsi="Arial" w:cs="Arial"/>
          <w:color w:val="auto"/>
        </w:rPr>
        <w:t xml:space="preserve">.  It should show version </w:t>
      </w:r>
      <w:r w:rsidR="00A212AB">
        <w:rPr>
          <w:rFonts w:ascii="Arial" w:hAnsi="Arial" w:cs="Arial"/>
          <w:color w:val="auto"/>
        </w:rPr>
        <w:t>10</w:t>
      </w:r>
      <w:r w:rsidR="00D53DFC">
        <w:rPr>
          <w:rFonts w:ascii="Arial" w:hAnsi="Arial" w:cs="Arial"/>
          <w:color w:val="auto"/>
        </w:rPr>
        <w:t>.3</w:t>
      </w:r>
      <w:r w:rsidR="00B70709">
        <w:rPr>
          <w:rFonts w:ascii="Arial" w:hAnsi="Arial" w:cs="Arial"/>
          <w:color w:val="auto"/>
        </w:rPr>
        <w:t>.x</w:t>
      </w:r>
      <w:r w:rsidR="00DF4051">
        <w:rPr>
          <w:rFonts w:ascii="Arial" w:hAnsi="Arial" w:cs="Arial"/>
          <w:color w:val="auto"/>
        </w:rPr>
        <w:t xml:space="preserve"> and a date of December </w:t>
      </w:r>
      <w:r w:rsidR="00736D92">
        <w:rPr>
          <w:rFonts w:ascii="Arial" w:hAnsi="Arial" w:cs="Arial"/>
          <w:color w:val="auto"/>
        </w:rPr>
        <w:t>2022</w:t>
      </w:r>
      <w:r w:rsidR="00DF4051">
        <w:rPr>
          <w:rFonts w:ascii="Arial" w:hAnsi="Arial" w:cs="Arial"/>
          <w:color w:val="auto"/>
        </w:rPr>
        <w:t>.</w:t>
      </w:r>
    </w:p>
    <w:p w14:paraId="4275682F" w14:textId="77777777" w:rsidR="006221B2" w:rsidRDefault="006221B2">
      <w:pPr>
        <w:pStyle w:val="BodyText"/>
        <w:rPr>
          <w:rFonts w:ascii="Arial" w:hAnsi="Arial" w:cs="Arial"/>
          <w:b/>
          <w:color w:val="auto"/>
        </w:rPr>
      </w:pPr>
    </w:p>
    <w:p w14:paraId="2D2AAB0B" w14:textId="77777777" w:rsidR="00F62D0E" w:rsidRPr="00F62D0E" w:rsidRDefault="00F62D0E" w:rsidP="00F62D0E">
      <w:pPr>
        <w:rPr>
          <w:rStyle w:val="emailstyle18"/>
          <w:sz w:val="22"/>
          <w:szCs w:val="22"/>
        </w:rPr>
      </w:pPr>
    </w:p>
    <w:p w14:paraId="00D409A9" w14:textId="77777777" w:rsidR="00FA4C13" w:rsidRPr="009F00E9" w:rsidRDefault="00FA6383" w:rsidP="00FA4C13">
      <w:pPr>
        <w:jc w:val="center"/>
        <w:rPr>
          <w:rFonts w:ascii="Arial" w:hAnsi="Arial" w:cs="Arial"/>
          <w:b/>
          <w:bCs/>
          <w:sz w:val="28"/>
          <w:szCs w:val="28"/>
        </w:rPr>
      </w:pPr>
      <w:r>
        <w:rPr>
          <w:rFonts w:ascii="Arial" w:hAnsi="Arial" w:cs="Arial"/>
          <w:sz w:val="32"/>
          <w:szCs w:val="32"/>
        </w:rPr>
        <w:br w:type="page"/>
      </w:r>
      <w:r w:rsidR="00FA4C13" w:rsidRPr="009F00E9">
        <w:rPr>
          <w:rFonts w:ascii="Arial" w:hAnsi="Arial" w:cs="Arial"/>
          <w:b/>
          <w:bCs/>
          <w:sz w:val="28"/>
          <w:szCs w:val="28"/>
        </w:rPr>
        <w:lastRenderedPageBreak/>
        <w:t>Year End 202</w:t>
      </w:r>
      <w:r w:rsidR="00FA4C13">
        <w:rPr>
          <w:rFonts w:ascii="Arial" w:hAnsi="Arial" w:cs="Arial"/>
          <w:b/>
          <w:bCs/>
          <w:sz w:val="28"/>
          <w:szCs w:val="28"/>
        </w:rPr>
        <w:t>2</w:t>
      </w:r>
    </w:p>
    <w:p w14:paraId="61833E75" w14:textId="77777777" w:rsidR="00FA4C13" w:rsidRPr="009F00E9" w:rsidRDefault="00FA4C13" w:rsidP="00FA4C13">
      <w:pPr>
        <w:jc w:val="center"/>
        <w:rPr>
          <w:rFonts w:ascii="Arial" w:hAnsi="Arial" w:cs="Arial"/>
          <w:b/>
          <w:bCs/>
          <w:sz w:val="28"/>
          <w:szCs w:val="28"/>
        </w:rPr>
      </w:pPr>
      <w:r w:rsidRPr="009F00E9">
        <w:rPr>
          <w:rFonts w:ascii="Arial" w:hAnsi="Arial" w:cs="Arial"/>
          <w:b/>
          <w:bCs/>
          <w:sz w:val="28"/>
          <w:szCs w:val="28"/>
        </w:rPr>
        <w:t>Enhancements</w:t>
      </w:r>
    </w:p>
    <w:p w14:paraId="02FFF2D7" w14:textId="77777777" w:rsidR="00FA4C13" w:rsidRPr="009F00E9" w:rsidRDefault="00FA4C13" w:rsidP="00FA4C13">
      <w:pPr>
        <w:rPr>
          <w:sz w:val="28"/>
          <w:szCs w:val="28"/>
        </w:rPr>
      </w:pPr>
    </w:p>
    <w:p w14:paraId="3013C300" w14:textId="77777777" w:rsidR="00FA4C13" w:rsidRPr="009F00E9" w:rsidRDefault="00FA4C13" w:rsidP="00FA4C13">
      <w:pPr>
        <w:rPr>
          <w:sz w:val="28"/>
          <w:szCs w:val="28"/>
        </w:rPr>
      </w:pPr>
    </w:p>
    <w:p w14:paraId="012CA6E1" w14:textId="77777777" w:rsidR="00FA4C13" w:rsidRDefault="00FA4C13" w:rsidP="00FA4C13">
      <w:pPr>
        <w:rPr>
          <w:sz w:val="28"/>
          <w:szCs w:val="28"/>
        </w:rPr>
      </w:pPr>
      <w:r w:rsidRPr="00082E21">
        <w:rPr>
          <w:b/>
          <w:bCs/>
          <w:sz w:val="28"/>
          <w:szCs w:val="28"/>
          <w:u w:val="single"/>
        </w:rPr>
        <w:t>GL Detail of Ledger</w:t>
      </w:r>
      <w:r w:rsidRPr="009F00E9">
        <w:rPr>
          <w:sz w:val="28"/>
          <w:szCs w:val="28"/>
        </w:rPr>
        <w:t xml:space="preserve"> </w:t>
      </w:r>
    </w:p>
    <w:p w14:paraId="290AC1FB" w14:textId="77777777" w:rsidR="00FA4C13" w:rsidRDefault="00FA4C13" w:rsidP="00FA4C13">
      <w:pPr>
        <w:rPr>
          <w:sz w:val="28"/>
          <w:szCs w:val="28"/>
        </w:rPr>
      </w:pPr>
      <w:r>
        <w:rPr>
          <w:sz w:val="28"/>
          <w:szCs w:val="28"/>
        </w:rPr>
        <w:t>Changed the</w:t>
      </w:r>
      <w:r w:rsidRPr="009F00E9">
        <w:rPr>
          <w:sz w:val="28"/>
          <w:szCs w:val="28"/>
        </w:rPr>
        <w:t xml:space="preserve"> </w:t>
      </w:r>
      <w:r>
        <w:rPr>
          <w:sz w:val="28"/>
          <w:szCs w:val="28"/>
        </w:rPr>
        <w:t>d</w:t>
      </w:r>
      <w:r w:rsidRPr="009F00E9">
        <w:rPr>
          <w:sz w:val="28"/>
          <w:szCs w:val="28"/>
        </w:rPr>
        <w:t>efault</w:t>
      </w:r>
      <w:r>
        <w:rPr>
          <w:sz w:val="28"/>
          <w:szCs w:val="28"/>
        </w:rPr>
        <w:t xml:space="preserve"> for</w:t>
      </w:r>
      <w:r w:rsidRPr="009F00E9">
        <w:rPr>
          <w:sz w:val="28"/>
          <w:szCs w:val="28"/>
        </w:rPr>
        <w:t xml:space="preserve"> “Show user and date entered” to Off</w:t>
      </w:r>
      <w:r>
        <w:rPr>
          <w:sz w:val="28"/>
          <w:szCs w:val="28"/>
        </w:rPr>
        <w:t>.</w:t>
      </w:r>
    </w:p>
    <w:p w14:paraId="1CC09586" w14:textId="77777777" w:rsidR="00FA4C13" w:rsidRDefault="00FA4C13" w:rsidP="00FA4C13">
      <w:pPr>
        <w:rPr>
          <w:sz w:val="28"/>
          <w:szCs w:val="28"/>
        </w:rPr>
      </w:pPr>
    </w:p>
    <w:p w14:paraId="233504C5" w14:textId="77777777" w:rsidR="00FA4C13" w:rsidRDefault="00FA4C13" w:rsidP="00FA4C13">
      <w:pPr>
        <w:rPr>
          <w:sz w:val="28"/>
          <w:szCs w:val="28"/>
        </w:rPr>
      </w:pPr>
      <w:r>
        <w:rPr>
          <w:noProof/>
        </w:rPr>
        <w:drawing>
          <wp:inline distT="0" distB="0" distL="0" distR="0" wp14:anchorId="1F8F910A" wp14:editId="61BBF623">
            <wp:extent cx="5943600" cy="9277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927735"/>
                    </a:xfrm>
                    <a:prstGeom prst="rect">
                      <a:avLst/>
                    </a:prstGeom>
                  </pic:spPr>
                </pic:pic>
              </a:graphicData>
            </a:graphic>
          </wp:inline>
        </w:drawing>
      </w:r>
    </w:p>
    <w:p w14:paraId="4404B58C" w14:textId="77777777" w:rsidR="00FA4C13" w:rsidRDefault="00FA4C13" w:rsidP="00FA4C13">
      <w:pPr>
        <w:rPr>
          <w:sz w:val="28"/>
          <w:szCs w:val="28"/>
        </w:rPr>
      </w:pPr>
    </w:p>
    <w:p w14:paraId="03B591FE" w14:textId="77777777" w:rsidR="00FA4C13" w:rsidRDefault="00FA4C13" w:rsidP="00FA4C13">
      <w:pPr>
        <w:rPr>
          <w:sz w:val="28"/>
          <w:szCs w:val="28"/>
        </w:rPr>
      </w:pPr>
    </w:p>
    <w:p w14:paraId="67AE7C10" w14:textId="77777777" w:rsidR="00FA4C13" w:rsidRPr="009F00E9" w:rsidRDefault="00FA4C13" w:rsidP="00FA4C13">
      <w:pPr>
        <w:rPr>
          <w:sz w:val="28"/>
          <w:szCs w:val="28"/>
        </w:rPr>
      </w:pPr>
      <w:r>
        <w:rPr>
          <w:noProof/>
        </w:rPr>
        <w:drawing>
          <wp:inline distT="0" distB="0" distL="0" distR="0" wp14:anchorId="02DE7DD3" wp14:editId="2C8DCAB7">
            <wp:extent cx="3409524" cy="3514286"/>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09524" cy="3514286"/>
                    </a:xfrm>
                    <a:prstGeom prst="rect">
                      <a:avLst/>
                    </a:prstGeom>
                  </pic:spPr>
                </pic:pic>
              </a:graphicData>
            </a:graphic>
          </wp:inline>
        </w:drawing>
      </w:r>
    </w:p>
    <w:p w14:paraId="2BDA53E5" w14:textId="77777777" w:rsidR="00FA4C13" w:rsidRPr="009F00E9" w:rsidRDefault="00FA4C13" w:rsidP="00FA4C13">
      <w:pPr>
        <w:rPr>
          <w:sz w:val="28"/>
          <w:szCs w:val="28"/>
        </w:rPr>
      </w:pPr>
    </w:p>
    <w:p w14:paraId="71D1491C" w14:textId="77777777" w:rsidR="00FA4C13" w:rsidRDefault="00FA4C13" w:rsidP="00FA4C13">
      <w:pPr>
        <w:rPr>
          <w:b/>
          <w:bCs/>
          <w:sz w:val="28"/>
          <w:szCs w:val="28"/>
          <w:u w:val="single"/>
        </w:rPr>
      </w:pPr>
    </w:p>
    <w:p w14:paraId="04EEBDF9" w14:textId="77777777" w:rsidR="00FA4C13" w:rsidRDefault="00FA4C13" w:rsidP="00FA4C13">
      <w:pPr>
        <w:rPr>
          <w:b/>
          <w:bCs/>
          <w:sz w:val="28"/>
          <w:szCs w:val="28"/>
          <w:u w:val="single"/>
        </w:rPr>
      </w:pPr>
    </w:p>
    <w:p w14:paraId="55FAA43D" w14:textId="77777777" w:rsidR="00FA4C13" w:rsidRDefault="00FA4C13" w:rsidP="00FA4C13">
      <w:pPr>
        <w:rPr>
          <w:b/>
          <w:bCs/>
          <w:sz w:val="28"/>
          <w:szCs w:val="28"/>
          <w:u w:val="single"/>
        </w:rPr>
      </w:pPr>
    </w:p>
    <w:p w14:paraId="0B7BAD80" w14:textId="77777777" w:rsidR="00FA4C13" w:rsidRDefault="00FA4C13" w:rsidP="00FA4C13">
      <w:pPr>
        <w:rPr>
          <w:b/>
          <w:bCs/>
          <w:sz w:val="28"/>
          <w:szCs w:val="28"/>
          <w:u w:val="single"/>
        </w:rPr>
      </w:pPr>
    </w:p>
    <w:p w14:paraId="22BBCC36" w14:textId="77777777" w:rsidR="00FA4C13" w:rsidRDefault="00FA4C13" w:rsidP="00FA4C13">
      <w:pPr>
        <w:rPr>
          <w:b/>
          <w:bCs/>
          <w:sz w:val="28"/>
          <w:szCs w:val="28"/>
          <w:u w:val="single"/>
        </w:rPr>
      </w:pPr>
    </w:p>
    <w:p w14:paraId="1995FCC0" w14:textId="77777777" w:rsidR="00FA4C13" w:rsidRDefault="00FA4C13" w:rsidP="00FA4C13">
      <w:pPr>
        <w:rPr>
          <w:b/>
          <w:bCs/>
          <w:sz w:val="28"/>
          <w:szCs w:val="28"/>
          <w:u w:val="single"/>
        </w:rPr>
      </w:pPr>
    </w:p>
    <w:p w14:paraId="2A0E1004" w14:textId="77777777" w:rsidR="00FA4C13" w:rsidRDefault="00FA4C13" w:rsidP="00FA4C13">
      <w:pPr>
        <w:rPr>
          <w:b/>
          <w:bCs/>
          <w:sz w:val="28"/>
          <w:szCs w:val="28"/>
          <w:u w:val="single"/>
        </w:rPr>
      </w:pPr>
    </w:p>
    <w:p w14:paraId="7889411E" w14:textId="77777777" w:rsidR="00FA4C13" w:rsidRPr="009F00E9" w:rsidRDefault="00FA4C13" w:rsidP="00FA4C13">
      <w:pPr>
        <w:rPr>
          <w:sz w:val="28"/>
          <w:szCs w:val="28"/>
        </w:rPr>
      </w:pPr>
    </w:p>
    <w:p w14:paraId="449409AB" w14:textId="77777777" w:rsidR="00FA4C13" w:rsidRDefault="00FA4C13" w:rsidP="00FA4C13">
      <w:pPr>
        <w:rPr>
          <w:sz w:val="28"/>
          <w:szCs w:val="28"/>
        </w:rPr>
      </w:pPr>
      <w:r w:rsidRPr="00BC5D75">
        <w:rPr>
          <w:b/>
          <w:bCs/>
          <w:sz w:val="28"/>
          <w:szCs w:val="28"/>
          <w:u w:val="single"/>
        </w:rPr>
        <w:t>Accounts Receivable Journal</w:t>
      </w:r>
      <w:r>
        <w:rPr>
          <w:sz w:val="28"/>
          <w:szCs w:val="28"/>
        </w:rPr>
        <w:t xml:space="preserve"> </w:t>
      </w:r>
    </w:p>
    <w:p w14:paraId="7E43C301" w14:textId="77777777" w:rsidR="00FA4C13" w:rsidRDefault="00FA4C13" w:rsidP="00FA4C13">
      <w:pPr>
        <w:rPr>
          <w:sz w:val="28"/>
          <w:szCs w:val="28"/>
        </w:rPr>
      </w:pPr>
      <w:r>
        <w:rPr>
          <w:sz w:val="28"/>
          <w:szCs w:val="28"/>
        </w:rPr>
        <w:t>The operator has</w:t>
      </w:r>
      <w:r w:rsidRPr="009F00E9">
        <w:rPr>
          <w:sz w:val="28"/>
          <w:szCs w:val="28"/>
        </w:rPr>
        <w:t xml:space="preserve"> the </w:t>
      </w:r>
      <w:proofErr w:type="gramStart"/>
      <w:r w:rsidRPr="009F00E9">
        <w:rPr>
          <w:sz w:val="28"/>
          <w:szCs w:val="28"/>
        </w:rPr>
        <w:t>choice  to</w:t>
      </w:r>
      <w:proofErr w:type="gramEnd"/>
      <w:r w:rsidRPr="009F00E9">
        <w:rPr>
          <w:sz w:val="28"/>
          <w:szCs w:val="28"/>
        </w:rPr>
        <w:t xml:space="preserve"> print receivables journal (paid and unpaid invoices) with each customer on a new page.</w:t>
      </w:r>
      <w:r>
        <w:rPr>
          <w:sz w:val="28"/>
          <w:szCs w:val="28"/>
        </w:rPr>
        <w:t xml:space="preserve">  These can easily be sent to a customer:</w:t>
      </w:r>
    </w:p>
    <w:p w14:paraId="089CEE0F" w14:textId="77777777" w:rsidR="00FA4C13" w:rsidRDefault="00FA4C13" w:rsidP="00FA4C13">
      <w:pPr>
        <w:rPr>
          <w:sz w:val="28"/>
          <w:szCs w:val="28"/>
        </w:rPr>
      </w:pPr>
    </w:p>
    <w:p w14:paraId="0765701F" w14:textId="77777777" w:rsidR="00FA4C13" w:rsidRDefault="00FA4C13" w:rsidP="00FA4C13">
      <w:pPr>
        <w:rPr>
          <w:sz w:val="28"/>
          <w:szCs w:val="28"/>
        </w:rPr>
      </w:pPr>
      <w:r>
        <w:rPr>
          <w:noProof/>
        </w:rPr>
        <w:drawing>
          <wp:inline distT="0" distB="0" distL="0" distR="0" wp14:anchorId="56A697C3" wp14:editId="5018F70B">
            <wp:extent cx="3885714" cy="3352381"/>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885714" cy="3352381"/>
                    </a:xfrm>
                    <a:prstGeom prst="rect">
                      <a:avLst/>
                    </a:prstGeom>
                  </pic:spPr>
                </pic:pic>
              </a:graphicData>
            </a:graphic>
          </wp:inline>
        </w:drawing>
      </w:r>
    </w:p>
    <w:p w14:paraId="598B115A" w14:textId="77777777" w:rsidR="00FA4C13" w:rsidRDefault="00FA4C13" w:rsidP="00FA4C13">
      <w:pPr>
        <w:rPr>
          <w:sz w:val="28"/>
          <w:szCs w:val="28"/>
        </w:rPr>
      </w:pPr>
    </w:p>
    <w:p w14:paraId="47259D76" w14:textId="77777777" w:rsidR="00FA4C13" w:rsidRPr="009F00E9" w:rsidRDefault="00FA4C13" w:rsidP="00FA4C13">
      <w:pPr>
        <w:rPr>
          <w:sz w:val="28"/>
          <w:szCs w:val="28"/>
        </w:rPr>
      </w:pPr>
    </w:p>
    <w:p w14:paraId="091683B3" w14:textId="77777777" w:rsidR="00FA4C13" w:rsidRPr="009F00E9" w:rsidRDefault="00FA4C13" w:rsidP="00FA4C13">
      <w:pPr>
        <w:rPr>
          <w:sz w:val="28"/>
          <w:szCs w:val="28"/>
        </w:rPr>
      </w:pPr>
    </w:p>
    <w:p w14:paraId="3FC7169C" w14:textId="77777777" w:rsidR="00FA4C13" w:rsidRDefault="00FA4C13" w:rsidP="00FA4C13">
      <w:pPr>
        <w:rPr>
          <w:sz w:val="28"/>
          <w:szCs w:val="28"/>
        </w:rPr>
      </w:pPr>
      <w:r w:rsidRPr="00CE1FA3">
        <w:rPr>
          <w:b/>
          <w:bCs/>
          <w:sz w:val="28"/>
          <w:szCs w:val="28"/>
          <w:u w:val="single"/>
        </w:rPr>
        <w:t>GL Comparative Reports</w:t>
      </w:r>
      <w:r w:rsidRPr="009F00E9">
        <w:rPr>
          <w:sz w:val="28"/>
          <w:szCs w:val="28"/>
        </w:rPr>
        <w:t xml:space="preserve">.  </w:t>
      </w:r>
    </w:p>
    <w:p w14:paraId="53BB3B6F" w14:textId="77777777" w:rsidR="00FA4C13" w:rsidRDefault="00FA4C13" w:rsidP="00FA4C13">
      <w:pPr>
        <w:rPr>
          <w:sz w:val="28"/>
          <w:szCs w:val="28"/>
        </w:rPr>
      </w:pPr>
      <w:r>
        <w:rPr>
          <w:sz w:val="28"/>
          <w:szCs w:val="28"/>
        </w:rPr>
        <w:t>Now the program p</w:t>
      </w:r>
      <w:r w:rsidRPr="009F00E9">
        <w:rPr>
          <w:sz w:val="28"/>
          <w:szCs w:val="28"/>
        </w:rPr>
        <w:t>ut</w:t>
      </w:r>
      <w:r>
        <w:rPr>
          <w:sz w:val="28"/>
          <w:szCs w:val="28"/>
        </w:rPr>
        <w:t>s</w:t>
      </w:r>
      <w:r w:rsidRPr="009F00E9">
        <w:rPr>
          <w:sz w:val="28"/>
          <w:szCs w:val="28"/>
        </w:rPr>
        <w:t xml:space="preserve"> date ranges in column headings</w:t>
      </w:r>
      <w:r>
        <w:rPr>
          <w:sz w:val="28"/>
          <w:szCs w:val="28"/>
        </w:rPr>
        <w:t>:</w:t>
      </w:r>
      <w:r w:rsidRPr="009F00E9">
        <w:rPr>
          <w:sz w:val="28"/>
          <w:szCs w:val="28"/>
        </w:rPr>
        <w:br/>
      </w:r>
    </w:p>
    <w:p w14:paraId="50E3E638" w14:textId="77777777" w:rsidR="00FA4C13" w:rsidRDefault="00FA4C13" w:rsidP="00FA4C13">
      <w:pPr>
        <w:rPr>
          <w:sz w:val="28"/>
          <w:szCs w:val="28"/>
        </w:rPr>
      </w:pPr>
      <w:r>
        <w:rPr>
          <w:noProof/>
        </w:rPr>
        <w:drawing>
          <wp:inline distT="0" distB="0" distL="0" distR="0" wp14:anchorId="68CA4DB7" wp14:editId="341454D3">
            <wp:extent cx="5943600" cy="16497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1649730"/>
                    </a:xfrm>
                    <a:prstGeom prst="rect">
                      <a:avLst/>
                    </a:prstGeom>
                  </pic:spPr>
                </pic:pic>
              </a:graphicData>
            </a:graphic>
          </wp:inline>
        </w:drawing>
      </w:r>
    </w:p>
    <w:p w14:paraId="5203C477" w14:textId="77777777" w:rsidR="00FA4C13" w:rsidRPr="009F00E9" w:rsidRDefault="00FA4C13" w:rsidP="00FA4C13">
      <w:pPr>
        <w:rPr>
          <w:sz w:val="28"/>
          <w:szCs w:val="28"/>
        </w:rPr>
      </w:pPr>
    </w:p>
    <w:p w14:paraId="7594E610" w14:textId="77777777" w:rsidR="00FA4C13" w:rsidRDefault="00FA4C13" w:rsidP="00FA4C13">
      <w:pPr>
        <w:rPr>
          <w:b/>
          <w:bCs/>
          <w:sz w:val="28"/>
          <w:szCs w:val="28"/>
          <w:u w:val="single"/>
        </w:rPr>
      </w:pPr>
    </w:p>
    <w:p w14:paraId="6C4AF609" w14:textId="77777777" w:rsidR="00FA4C13" w:rsidRDefault="00FA4C13" w:rsidP="00FA4C13">
      <w:pPr>
        <w:rPr>
          <w:b/>
          <w:bCs/>
          <w:sz w:val="28"/>
          <w:szCs w:val="28"/>
          <w:u w:val="single"/>
        </w:rPr>
      </w:pPr>
    </w:p>
    <w:p w14:paraId="12CDABC9" w14:textId="77777777" w:rsidR="00FA4C13" w:rsidRDefault="00FA4C13" w:rsidP="00FA4C13">
      <w:pPr>
        <w:rPr>
          <w:b/>
          <w:bCs/>
          <w:sz w:val="28"/>
          <w:szCs w:val="28"/>
          <w:u w:val="single"/>
        </w:rPr>
      </w:pPr>
    </w:p>
    <w:p w14:paraId="774402E0" w14:textId="77777777" w:rsidR="00FA4C13" w:rsidRDefault="00FA4C13" w:rsidP="00FA4C13">
      <w:pPr>
        <w:rPr>
          <w:b/>
          <w:bCs/>
          <w:sz w:val="28"/>
          <w:szCs w:val="28"/>
          <w:u w:val="single"/>
        </w:rPr>
      </w:pPr>
    </w:p>
    <w:p w14:paraId="072F48CF" w14:textId="77777777" w:rsidR="00FA4C13" w:rsidRDefault="00FA4C13" w:rsidP="00FA4C13">
      <w:pPr>
        <w:rPr>
          <w:sz w:val="28"/>
          <w:szCs w:val="28"/>
        </w:rPr>
      </w:pPr>
      <w:r w:rsidRPr="00CE1FA3">
        <w:rPr>
          <w:b/>
          <w:bCs/>
          <w:sz w:val="28"/>
          <w:szCs w:val="28"/>
          <w:u w:val="single"/>
        </w:rPr>
        <w:t>GL Detail of Batch report</w:t>
      </w:r>
      <w:r w:rsidRPr="009F00E9">
        <w:rPr>
          <w:sz w:val="28"/>
          <w:szCs w:val="28"/>
        </w:rPr>
        <w:t xml:space="preserve"> </w:t>
      </w:r>
    </w:p>
    <w:p w14:paraId="3C08E35F" w14:textId="77777777" w:rsidR="00FA4C13" w:rsidRDefault="00FA4C13" w:rsidP="00FA4C13">
      <w:pPr>
        <w:rPr>
          <w:sz w:val="28"/>
          <w:szCs w:val="28"/>
        </w:rPr>
      </w:pPr>
      <w:r>
        <w:rPr>
          <w:sz w:val="28"/>
          <w:szCs w:val="28"/>
        </w:rPr>
        <w:t xml:space="preserve">Now allows operator to filter </w:t>
      </w:r>
      <w:r w:rsidRPr="009F00E9">
        <w:rPr>
          <w:sz w:val="28"/>
          <w:szCs w:val="28"/>
        </w:rPr>
        <w:t xml:space="preserve">by date range </w:t>
      </w:r>
      <w:r>
        <w:rPr>
          <w:sz w:val="28"/>
          <w:szCs w:val="28"/>
        </w:rPr>
        <w:t>as well as by</w:t>
      </w:r>
      <w:r w:rsidRPr="009F00E9">
        <w:rPr>
          <w:sz w:val="28"/>
          <w:szCs w:val="28"/>
        </w:rPr>
        <w:t xml:space="preserve"> selecting a month.</w:t>
      </w:r>
      <w:r>
        <w:rPr>
          <w:sz w:val="28"/>
          <w:szCs w:val="28"/>
        </w:rPr>
        <w:t xml:space="preserve">  </w:t>
      </w:r>
    </w:p>
    <w:p w14:paraId="3C0799DD" w14:textId="77777777" w:rsidR="00FA4C13" w:rsidRDefault="00FA4C13" w:rsidP="00FA4C13">
      <w:pPr>
        <w:rPr>
          <w:sz w:val="28"/>
          <w:szCs w:val="28"/>
        </w:rPr>
      </w:pPr>
      <w:r>
        <w:rPr>
          <w:noProof/>
        </w:rPr>
        <w:drawing>
          <wp:inline distT="0" distB="0" distL="0" distR="0" wp14:anchorId="0B06F959" wp14:editId="259884E1">
            <wp:extent cx="3409524" cy="4476190"/>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09524" cy="4476190"/>
                    </a:xfrm>
                    <a:prstGeom prst="rect">
                      <a:avLst/>
                    </a:prstGeom>
                  </pic:spPr>
                </pic:pic>
              </a:graphicData>
            </a:graphic>
          </wp:inline>
        </w:drawing>
      </w:r>
    </w:p>
    <w:p w14:paraId="0AA691C6" w14:textId="77777777" w:rsidR="00FA4C13" w:rsidRPr="009F00E9" w:rsidRDefault="00FA4C13" w:rsidP="00FA4C13">
      <w:pPr>
        <w:rPr>
          <w:sz w:val="28"/>
          <w:szCs w:val="28"/>
        </w:rPr>
      </w:pPr>
      <w:r w:rsidRPr="009F00E9">
        <w:rPr>
          <w:sz w:val="28"/>
          <w:szCs w:val="28"/>
        </w:rPr>
        <w:br/>
      </w:r>
    </w:p>
    <w:p w14:paraId="33330E48" w14:textId="77777777" w:rsidR="00FA4C13" w:rsidRDefault="00FA4C13" w:rsidP="00FA4C13">
      <w:pPr>
        <w:rPr>
          <w:sz w:val="28"/>
          <w:szCs w:val="28"/>
        </w:rPr>
      </w:pPr>
      <w:r w:rsidRPr="0005137D">
        <w:rPr>
          <w:b/>
          <w:bCs/>
          <w:sz w:val="28"/>
          <w:szCs w:val="28"/>
          <w:u w:val="single"/>
        </w:rPr>
        <w:t>GL Period End</w:t>
      </w:r>
      <w:r w:rsidRPr="009F00E9">
        <w:rPr>
          <w:sz w:val="28"/>
          <w:szCs w:val="28"/>
        </w:rPr>
        <w:t xml:space="preserve"> </w:t>
      </w:r>
    </w:p>
    <w:p w14:paraId="48B7A038" w14:textId="77777777" w:rsidR="00FA4C13" w:rsidRDefault="00FA4C13" w:rsidP="00FA4C13">
      <w:pPr>
        <w:rPr>
          <w:sz w:val="28"/>
          <w:szCs w:val="28"/>
        </w:rPr>
      </w:pPr>
      <w:r>
        <w:rPr>
          <w:sz w:val="28"/>
          <w:szCs w:val="28"/>
        </w:rPr>
        <w:t>When</w:t>
      </w:r>
      <w:r w:rsidRPr="009F00E9">
        <w:rPr>
          <w:sz w:val="28"/>
          <w:szCs w:val="28"/>
        </w:rPr>
        <w:t xml:space="preserve"> closing the last month of the fiscal year</w:t>
      </w:r>
      <w:r>
        <w:rPr>
          <w:sz w:val="28"/>
          <w:szCs w:val="28"/>
        </w:rPr>
        <w:t>,</w:t>
      </w:r>
      <w:r w:rsidRPr="009F00E9">
        <w:rPr>
          <w:sz w:val="28"/>
          <w:szCs w:val="28"/>
        </w:rPr>
        <w:t xml:space="preserve"> </w:t>
      </w:r>
      <w:r>
        <w:rPr>
          <w:sz w:val="28"/>
          <w:szCs w:val="28"/>
        </w:rPr>
        <w:t xml:space="preserve">the program </w:t>
      </w:r>
      <w:r w:rsidRPr="009F00E9">
        <w:rPr>
          <w:sz w:val="28"/>
          <w:szCs w:val="28"/>
        </w:rPr>
        <w:t>now asks before processing if you want to add the retained earnings account</w:t>
      </w:r>
      <w:r>
        <w:rPr>
          <w:sz w:val="28"/>
          <w:szCs w:val="28"/>
        </w:rPr>
        <w:t xml:space="preserve"> (to Control Information).  Once the</w:t>
      </w:r>
      <w:r w:rsidRPr="009F00E9">
        <w:rPr>
          <w:sz w:val="28"/>
          <w:szCs w:val="28"/>
        </w:rPr>
        <w:t xml:space="preserve"> account is present in Control</w:t>
      </w:r>
      <w:r>
        <w:rPr>
          <w:sz w:val="28"/>
          <w:szCs w:val="28"/>
        </w:rPr>
        <w:t xml:space="preserve"> Information</w:t>
      </w:r>
      <w:r w:rsidRPr="009F00E9">
        <w:rPr>
          <w:sz w:val="28"/>
          <w:szCs w:val="28"/>
        </w:rPr>
        <w:t>,</w:t>
      </w:r>
      <w:r>
        <w:rPr>
          <w:sz w:val="28"/>
          <w:szCs w:val="28"/>
        </w:rPr>
        <w:t xml:space="preserve"> closing the final month of the fiscal year</w:t>
      </w:r>
      <w:r w:rsidRPr="009F00E9">
        <w:rPr>
          <w:sz w:val="28"/>
          <w:szCs w:val="28"/>
        </w:rPr>
        <w:t xml:space="preserve"> will </w:t>
      </w:r>
      <w:r>
        <w:rPr>
          <w:sz w:val="28"/>
          <w:szCs w:val="28"/>
        </w:rPr>
        <w:t>Journal Entry</w:t>
      </w:r>
      <w:r w:rsidRPr="009F00E9">
        <w:rPr>
          <w:sz w:val="28"/>
          <w:szCs w:val="28"/>
        </w:rPr>
        <w:t xml:space="preserve"> </w:t>
      </w:r>
      <w:proofErr w:type="spellStart"/>
      <w:r w:rsidRPr="009F00E9">
        <w:rPr>
          <w:sz w:val="28"/>
          <w:szCs w:val="28"/>
        </w:rPr>
        <w:t>ytd</w:t>
      </w:r>
      <w:proofErr w:type="spellEnd"/>
      <w:r w:rsidRPr="009F00E9">
        <w:rPr>
          <w:sz w:val="28"/>
          <w:szCs w:val="28"/>
        </w:rPr>
        <w:t xml:space="preserve"> p/l</w:t>
      </w:r>
      <w:r>
        <w:rPr>
          <w:sz w:val="28"/>
          <w:szCs w:val="28"/>
        </w:rPr>
        <w:t xml:space="preserve"> into retained earnings for the first month of the new fiscal year</w:t>
      </w:r>
      <w:r w:rsidRPr="009F00E9">
        <w:rPr>
          <w:sz w:val="28"/>
          <w:szCs w:val="28"/>
        </w:rPr>
        <w:t xml:space="preserve">.   Creates a new </w:t>
      </w:r>
      <w:r>
        <w:rPr>
          <w:sz w:val="28"/>
          <w:szCs w:val="28"/>
        </w:rPr>
        <w:t xml:space="preserve">postings </w:t>
      </w:r>
      <w:r w:rsidRPr="009F00E9">
        <w:rPr>
          <w:sz w:val="28"/>
          <w:szCs w:val="28"/>
        </w:rPr>
        <w:t>batch on the first day of the new fiscal year.</w:t>
      </w:r>
    </w:p>
    <w:p w14:paraId="478A69CC" w14:textId="77777777" w:rsidR="00FA4C13" w:rsidRDefault="00FA4C13" w:rsidP="00FA4C13">
      <w:pPr>
        <w:rPr>
          <w:sz w:val="28"/>
          <w:szCs w:val="28"/>
        </w:rPr>
      </w:pPr>
    </w:p>
    <w:p w14:paraId="24098EB4" w14:textId="77777777" w:rsidR="00FA4C13" w:rsidRDefault="00FA4C13" w:rsidP="00FA4C13">
      <w:pPr>
        <w:rPr>
          <w:sz w:val="28"/>
          <w:szCs w:val="28"/>
        </w:rPr>
      </w:pPr>
    </w:p>
    <w:p w14:paraId="1DB44FD5" w14:textId="6C5A99A7" w:rsidR="00FA4C13" w:rsidRDefault="00FA4C13" w:rsidP="00FA4C13">
      <w:pPr>
        <w:rPr>
          <w:sz w:val="28"/>
          <w:szCs w:val="28"/>
        </w:rPr>
      </w:pPr>
    </w:p>
    <w:p w14:paraId="6AC582EB" w14:textId="77777777" w:rsidR="00FA4C13" w:rsidRDefault="00FA4C13" w:rsidP="00FA4C13">
      <w:pPr>
        <w:rPr>
          <w:sz w:val="28"/>
          <w:szCs w:val="28"/>
        </w:rPr>
      </w:pPr>
    </w:p>
    <w:p w14:paraId="296759F3" w14:textId="77777777" w:rsidR="00FA4C13" w:rsidRDefault="00FA4C13" w:rsidP="00FA4C13">
      <w:pPr>
        <w:rPr>
          <w:sz w:val="28"/>
          <w:szCs w:val="28"/>
        </w:rPr>
      </w:pPr>
      <w:r w:rsidRPr="0005137D">
        <w:rPr>
          <w:b/>
          <w:bCs/>
          <w:sz w:val="28"/>
          <w:szCs w:val="28"/>
          <w:u w:val="single"/>
        </w:rPr>
        <w:lastRenderedPageBreak/>
        <w:t>PR Craft delete</w:t>
      </w:r>
      <w:r w:rsidRPr="009F00E9">
        <w:rPr>
          <w:sz w:val="28"/>
          <w:szCs w:val="28"/>
        </w:rPr>
        <w:t xml:space="preserve"> </w:t>
      </w:r>
      <w:r>
        <w:rPr>
          <w:sz w:val="28"/>
          <w:szCs w:val="28"/>
        </w:rPr>
        <w:t xml:space="preserve"> </w:t>
      </w:r>
    </w:p>
    <w:p w14:paraId="7CF28243" w14:textId="77777777" w:rsidR="00FA4C13" w:rsidRPr="009F00E9" w:rsidRDefault="00FA4C13" w:rsidP="00FA4C13">
      <w:pPr>
        <w:rPr>
          <w:sz w:val="28"/>
          <w:szCs w:val="28"/>
        </w:rPr>
      </w:pPr>
      <w:r w:rsidRPr="009F00E9">
        <w:rPr>
          <w:sz w:val="28"/>
          <w:szCs w:val="28"/>
        </w:rPr>
        <w:t xml:space="preserve">If you try to delete a craft in use in any </w:t>
      </w:r>
      <w:r>
        <w:rPr>
          <w:sz w:val="28"/>
          <w:szCs w:val="28"/>
        </w:rPr>
        <w:t>prior paycheck</w:t>
      </w:r>
      <w:r w:rsidRPr="009F00E9">
        <w:rPr>
          <w:sz w:val="28"/>
          <w:szCs w:val="28"/>
        </w:rPr>
        <w:t xml:space="preserve"> on file, it warns and refuses.  </w:t>
      </w:r>
      <w:proofErr w:type="gramStart"/>
      <w:r>
        <w:rPr>
          <w:sz w:val="28"/>
          <w:szCs w:val="28"/>
        </w:rPr>
        <w:t>Therefore</w:t>
      </w:r>
      <w:proofErr w:type="gramEnd"/>
      <w:r>
        <w:rPr>
          <w:sz w:val="28"/>
          <w:szCs w:val="28"/>
        </w:rPr>
        <w:t xml:space="preserve"> you must purge old payroll checks. </w:t>
      </w:r>
      <w:r w:rsidRPr="009F00E9">
        <w:rPr>
          <w:sz w:val="28"/>
          <w:szCs w:val="28"/>
        </w:rPr>
        <w:t xml:space="preserve">If you delete a craft and click Cancel to exit rather than </w:t>
      </w:r>
      <w:proofErr w:type="gramStart"/>
      <w:r w:rsidRPr="009F00E9">
        <w:rPr>
          <w:sz w:val="28"/>
          <w:szCs w:val="28"/>
        </w:rPr>
        <w:t>Save</w:t>
      </w:r>
      <w:proofErr w:type="gramEnd"/>
      <w:r w:rsidRPr="009F00E9">
        <w:rPr>
          <w:sz w:val="28"/>
          <w:szCs w:val="28"/>
        </w:rPr>
        <w:t>, the delete does not occur.</w:t>
      </w:r>
    </w:p>
    <w:p w14:paraId="7E7C2D03" w14:textId="77777777" w:rsidR="00FA4C13" w:rsidRPr="009F00E9" w:rsidRDefault="00FA4C13" w:rsidP="00FA4C13">
      <w:pPr>
        <w:rPr>
          <w:sz w:val="28"/>
          <w:szCs w:val="28"/>
        </w:rPr>
      </w:pPr>
    </w:p>
    <w:p w14:paraId="7CD7C2D9" w14:textId="77777777" w:rsidR="00FA4C13" w:rsidRDefault="00FA4C13" w:rsidP="00FA4C13">
      <w:pPr>
        <w:rPr>
          <w:b/>
          <w:bCs/>
          <w:sz w:val="28"/>
          <w:szCs w:val="28"/>
          <w:u w:val="single"/>
        </w:rPr>
      </w:pPr>
    </w:p>
    <w:p w14:paraId="7C5AFB49" w14:textId="77777777" w:rsidR="00FA4C13" w:rsidRDefault="00FA4C13" w:rsidP="00FA4C13">
      <w:pPr>
        <w:rPr>
          <w:sz w:val="28"/>
          <w:szCs w:val="28"/>
        </w:rPr>
      </w:pPr>
      <w:r w:rsidRPr="00CE1FA3">
        <w:rPr>
          <w:b/>
          <w:bCs/>
          <w:sz w:val="28"/>
          <w:szCs w:val="28"/>
          <w:u w:val="single"/>
        </w:rPr>
        <w:t>PR State Tax WH report</w:t>
      </w:r>
      <w:r w:rsidRPr="009F00E9">
        <w:rPr>
          <w:sz w:val="28"/>
          <w:szCs w:val="28"/>
        </w:rPr>
        <w:t xml:space="preserve"> </w:t>
      </w:r>
    </w:p>
    <w:p w14:paraId="4967147B" w14:textId="77777777" w:rsidR="00FA4C13" w:rsidRDefault="00FA4C13" w:rsidP="00FA4C13">
      <w:pPr>
        <w:rPr>
          <w:sz w:val="28"/>
          <w:szCs w:val="28"/>
        </w:rPr>
      </w:pPr>
      <w:r w:rsidRPr="009F00E9">
        <w:rPr>
          <w:sz w:val="28"/>
          <w:szCs w:val="28"/>
        </w:rPr>
        <w:t>Add</w:t>
      </w:r>
      <w:r>
        <w:rPr>
          <w:sz w:val="28"/>
          <w:szCs w:val="28"/>
        </w:rPr>
        <w:t>ed</w:t>
      </w:r>
      <w:r w:rsidRPr="009F00E9">
        <w:rPr>
          <w:sz w:val="28"/>
          <w:szCs w:val="28"/>
        </w:rPr>
        <w:t xml:space="preserve"> </w:t>
      </w:r>
      <w:r>
        <w:rPr>
          <w:sz w:val="28"/>
          <w:szCs w:val="28"/>
        </w:rPr>
        <w:t xml:space="preserve">state </w:t>
      </w:r>
      <w:r w:rsidRPr="009F00E9">
        <w:rPr>
          <w:sz w:val="28"/>
          <w:szCs w:val="28"/>
        </w:rPr>
        <w:t xml:space="preserve">tax IDs for </w:t>
      </w:r>
      <w:r>
        <w:rPr>
          <w:sz w:val="28"/>
          <w:szCs w:val="28"/>
        </w:rPr>
        <w:t>report since they are needed on the submittal to each state.</w:t>
      </w:r>
    </w:p>
    <w:p w14:paraId="1289A15B" w14:textId="77777777" w:rsidR="00FA4C13" w:rsidRDefault="00FA4C13" w:rsidP="00FA4C13">
      <w:pPr>
        <w:rPr>
          <w:sz w:val="28"/>
          <w:szCs w:val="28"/>
        </w:rPr>
      </w:pPr>
    </w:p>
    <w:p w14:paraId="44FFDE66" w14:textId="77777777" w:rsidR="00FA4C13" w:rsidRDefault="00FA4C13" w:rsidP="00FA4C13">
      <w:pPr>
        <w:rPr>
          <w:sz w:val="28"/>
          <w:szCs w:val="28"/>
        </w:rPr>
      </w:pPr>
      <w:r>
        <w:rPr>
          <w:sz w:val="28"/>
          <w:szCs w:val="28"/>
        </w:rPr>
        <w:t>Also n</w:t>
      </w:r>
      <w:r w:rsidRPr="009F00E9">
        <w:rPr>
          <w:sz w:val="28"/>
          <w:szCs w:val="28"/>
        </w:rPr>
        <w:t>ow shows full SSN when requested, not just last 4 digits</w:t>
      </w:r>
      <w:r>
        <w:rPr>
          <w:sz w:val="28"/>
          <w:szCs w:val="28"/>
        </w:rPr>
        <w:t>:</w:t>
      </w:r>
      <w:r w:rsidRPr="009F00E9">
        <w:rPr>
          <w:sz w:val="28"/>
          <w:szCs w:val="28"/>
        </w:rPr>
        <w:br/>
      </w:r>
      <w:r>
        <w:rPr>
          <w:sz w:val="28"/>
          <w:szCs w:val="28"/>
        </w:rPr>
        <w:t xml:space="preserve"> </w:t>
      </w:r>
    </w:p>
    <w:p w14:paraId="2703CDB1" w14:textId="77777777" w:rsidR="00FA4C13" w:rsidRPr="009F00E9" w:rsidRDefault="00FA4C13" w:rsidP="00FA4C13">
      <w:pPr>
        <w:rPr>
          <w:sz w:val="28"/>
          <w:szCs w:val="28"/>
        </w:rPr>
      </w:pPr>
      <w:r>
        <w:rPr>
          <w:noProof/>
        </w:rPr>
        <w:drawing>
          <wp:inline distT="0" distB="0" distL="0" distR="0" wp14:anchorId="672E7265" wp14:editId="7BE7718B">
            <wp:extent cx="5943600" cy="25298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2529840"/>
                    </a:xfrm>
                    <a:prstGeom prst="rect">
                      <a:avLst/>
                    </a:prstGeom>
                    <a:noFill/>
                    <a:ln>
                      <a:noFill/>
                    </a:ln>
                  </pic:spPr>
                </pic:pic>
              </a:graphicData>
            </a:graphic>
          </wp:inline>
        </w:drawing>
      </w:r>
    </w:p>
    <w:p w14:paraId="57F6C296" w14:textId="77777777" w:rsidR="00FA4C13" w:rsidRPr="009F00E9" w:rsidRDefault="00FA4C13" w:rsidP="00FA4C13">
      <w:pPr>
        <w:rPr>
          <w:sz w:val="28"/>
          <w:szCs w:val="28"/>
        </w:rPr>
      </w:pPr>
    </w:p>
    <w:p w14:paraId="3093D2AE" w14:textId="77777777" w:rsidR="00FA4C13" w:rsidRDefault="00FA4C13" w:rsidP="00FA4C13">
      <w:pPr>
        <w:rPr>
          <w:sz w:val="28"/>
          <w:szCs w:val="28"/>
        </w:rPr>
      </w:pPr>
      <w:r w:rsidRPr="00CE1FA3">
        <w:rPr>
          <w:b/>
          <w:bCs/>
          <w:sz w:val="28"/>
          <w:szCs w:val="28"/>
          <w:u w:val="single"/>
        </w:rPr>
        <w:t>PR 1099 electronic file</w:t>
      </w:r>
      <w:r w:rsidRPr="009F00E9">
        <w:rPr>
          <w:sz w:val="28"/>
          <w:szCs w:val="28"/>
        </w:rPr>
        <w:t xml:space="preserve"> </w:t>
      </w:r>
    </w:p>
    <w:p w14:paraId="32061D0D" w14:textId="77777777" w:rsidR="00FA4C13" w:rsidRPr="009F00E9" w:rsidRDefault="00FA4C13" w:rsidP="00FA4C13">
      <w:pPr>
        <w:rPr>
          <w:sz w:val="28"/>
          <w:szCs w:val="28"/>
        </w:rPr>
      </w:pPr>
      <w:r>
        <w:rPr>
          <w:sz w:val="28"/>
          <w:szCs w:val="28"/>
        </w:rPr>
        <w:t xml:space="preserve">Now </w:t>
      </w:r>
      <w:r w:rsidRPr="009F00E9">
        <w:rPr>
          <w:sz w:val="28"/>
          <w:szCs w:val="28"/>
        </w:rPr>
        <w:t>meets federal requirements</w:t>
      </w:r>
    </w:p>
    <w:p w14:paraId="2F954C46" w14:textId="77777777" w:rsidR="00FA4C13" w:rsidRPr="009F00E9" w:rsidRDefault="00FA4C13" w:rsidP="00FA4C13">
      <w:pPr>
        <w:rPr>
          <w:sz w:val="28"/>
          <w:szCs w:val="28"/>
        </w:rPr>
      </w:pPr>
    </w:p>
    <w:p w14:paraId="0D9BD706" w14:textId="77777777" w:rsidR="00FA4C13" w:rsidRDefault="00FA4C13" w:rsidP="00FA4C13">
      <w:pPr>
        <w:rPr>
          <w:sz w:val="28"/>
          <w:szCs w:val="28"/>
        </w:rPr>
      </w:pPr>
      <w:r w:rsidRPr="00CE1FA3">
        <w:rPr>
          <w:b/>
          <w:bCs/>
          <w:sz w:val="28"/>
          <w:szCs w:val="28"/>
          <w:u w:val="single"/>
        </w:rPr>
        <w:t>GL Account Add/Edit</w:t>
      </w:r>
      <w:r w:rsidRPr="009F00E9">
        <w:rPr>
          <w:sz w:val="28"/>
          <w:szCs w:val="28"/>
        </w:rPr>
        <w:t xml:space="preserve"> </w:t>
      </w:r>
    </w:p>
    <w:p w14:paraId="2E94C07F" w14:textId="77777777" w:rsidR="00FA4C13" w:rsidRDefault="00FA4C13" w:rsidP="00FA4C13">
      <w:pPr>
        <w:rPr>
          <w:sz w:val="28"/>
          <w:szCs w:val="28"/>
        </w:rPr>
      </w:pPr>
      <w:r>
        <w:rPr>
          <w:sz w:val="28"/>
          <w:szCs w:val="28"/>
        </w:rPr>
        <w:t>W</w:t>
      </w:r>
      <w:r w:rsidRPr="009F00E9">
        <w:rPr>
          <w:sz w:val="28"/>
          <w:szCs w:val="28"/>
        </w:rPr>
        <w:t xml:space="preserve">hen user clicks Inactive check box, </w:t>
      </w:r>
      <w:proofErr w:type="gramStart"/>
      <w:r w:rsidRPr="009F00E9">
        <w:rPr>
          <w:sz w:val="28"/>
          <w:szCs w:val="28"/>
        </w:rPr>
        <w:t>Save</w:t>
      </w:r>
      <w:proofErr w:type="gramEnd"/>
      <w:r w:rsidRPr="009F00E9">
        <w:rPr>
          <w:sz w:val="28"/>
          <w:szCs w:val="28"/>
        </w:rPr>
        <w:t xml:space="preserve"> button </w:t>
      </w:r>
      <w:r>
        <w:rPr>
          <w:sz w:val="28"/>
          <w:szCs w:val="28"/>
        </w:rPr>
        <w:t xml:space="preserve">will be </w:t>
      </w:r>
      <w:r w:rsidRPr="009F00E9">
        <w:rPr>
          <w:sz w:val="28"/>
          <w:szCs w:val="28"/>
        </w:rPr>
        <w:t>enable</w:t>
      </w:r>
      <w:r>
        <w:rPr>
          <w:sz w:val="28"/>
          <w:szCs w:val="28"/>
        </w:rPr>
        <w:t>d</w:t>
      </w:r>
      <w:r w:rsidRPr="009F00E9">
        <w:rPr>
          <w:sz w:val="28"/>
          <w:szCs w:val="28"/>
        </w:rPr>
        <w:t>.</w:t>
      </w:r>
    </w:p>
    <w:p w14:paraId="1BA98E46" w14:textId="77777777" w:rsidR="00FA4C13" w:rsidRDefault="00FA4C13" w:rsidP="00FA4C13">
      <w:pPr>
        <w:rPr>
          <w:sz w:val="28"/>
          <w:szCs w:val="28"/>
        </w:rPr>
      </w:pPr>
    </w:p>
    <w:p w14:paraId="52C3C781" w14:textId="77777777" w:rsidR="00FA4C13" w:rsidRDefault="00FA4C13" w:rsidP="00FA4C13">
      <w:pPr>
        <w:rPr>
          <w:sz w:val="28"/>
          <w:szCs w:val="28"/>
        </w:rPr>
      </w:pPr>
      <w:r w:rsidRPr="00CE1FA3">
        <w:rPr>
          <w:b/>
          <w:bCs/>
          <w:sz w:val="28"/>
          <w:szCs w:val="28"/>
          <w:u w:val="single"/>
        </w:rPr>
        <w:t>PR Emailing PR Stubs to Gmail Addresses</w:t>
      </w:r>
      <w:r>
        <w:rPr>
          <w:sz w:val="28"/>
          <w:szCs w:val="28"/>
        </w:rPr>
        <w:t xml:space="preserve"> </w:t>
      </w:r>
    </w:p>
    <w:p w14:paraId="3BC982EB" w14:textId="77777777" w:rsidR="00FA4C13" w:rsidRPr="009F00E9" w:rsidRDefault="00FA4C13" w:rsidP="00FA4C13">
      <w:pPr>
        <w:rPr>
          <w:sz w:val="28"/>
          <w:szCs w:val="28"/>
        </w:rPr>
      </w:pPr>
      <w:r>
        <w:rPr>
          <w:sz w:val="28"/>
          <w:szCs w:val="28"/>
        </w:rPr>
        <w:t>This function is now active</w:t>
      </w:r>
    </w:p>
    <w:p w14:paraId="3CB05028" w14:textId="77777777" w:rsidR="00FA4C13" w:rsidRPr="009F00E9" w:rsidRDefault="00FA4C13" w:rsidP="00FA4C13">
      <w:pPr>
        <w:rPr>
          <w:sz w:val="28"/>
          <w:szCs w:val="28"/>
        </w:rPr>
      </w:pPr>
    </w:p>
    <w:p w14:paraId="52FFDFC1" w14:textId="77777777" w:rsidR="00FA4C13" w:rsidRPr="009F00E9" w:rsidRDefault="00FA4C13" w:rsidP="00FA4C13">
      <w:pPr>
        <w:rPr>
          <w:sz w:val="28"/>
          <w:szCs w:val="28"/>
        </w:rPr>
      </w:pPr>
    </w:p>
    <w:p w14:paraId="2E9FEC74" w14:textId="338BEFD0" w:rsidR="0043030C" w:rsidRPr="00B47A9B" w:rsidRDefault="0043030C" w:rsidP="00FA4C13">
      <w:pPr>
        <w:jc w:val="center"/>
        <w:rPr>
          <w:rFonts w:ascii="Arial" w:hAnsi="Arial" w:cs="Arial"/>
        </w:rPr>
      </w:pPr>
    </w:p>
    <w:sectPr w:rsidR="0043030C" w:rsidRPr="00B47A9B" w:rsidSect="00B375DA">
      <w:footerReference w:type="default" r:id="rId31"/>
      <w:footerReference w:type="first" r:id="rId32"/>
      <w:pgSz w:w="12240" w:h="15840" w:code="1"/>
      <w:pgMar w:top="1440" w:right="1800" w:bottom="1440" w:left="1800" w:header="72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0B4EE" w14:textId="77777777" w:rsidR="007770FE" w:rsidRDefault="007770FE">
      <w:r>
        <w:separator/>
      </w:r>
    </w:p>
  </w:endnote>
  <w:endnote w:type="continuationSeparator" w:id="0">
    <w:p w14:paraId="053AB0FC" w14:textId="77777777" w:rsidR="007770FE" w:rsidRDefault="0077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nguiat Frisky ATT">
    <w:altName w:val="Courier New"/>
    <w:charset w:val="00"/>
    <w:family w:val="script"/>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B31F4" w14:textId="77777777" w:rsidR="0039596B" w:rsidRDefault="0039596B">
    <w:pPr>
      <w:pStyle w:val="Footer"/>
    </w:pPr>
    <w:r>
      <w:rPr>
        <w:noProof/>
        <w:sz w:val="20"/>
      </w:rPr>
      <mc:AlternateContent>
        <mc:Choice Requires="wps">
          <w:drawing>
            <wp:anchor distT="0" distB="0" distL="114300" distR="114300" simplePos="0" relativeHeight="251658240" behindDoc="0" locked="0" layoutInCell="1" allowOverlap="1" wp14:anchorId="55F48047" wp14:editId="1FE9F731">
              <wp:simplePos x="0" y="0"/>
              <wp:positionH relativeFrom="column">
                <wp:posOffset>4038600</wp:posOffset>
              </wp:positionH>
              <wp:positionV relativeFrom="paragraph">
                <wp:posOffset>-59690</wp:posOffset>
              </wp:positionV>
              <wp:extent cx="1447800" cy="45720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BA710F" w14:textId="77777777" w:rsidR="0039596B" w:rsidRDefault="0039596B">
                          <w:pPr>
                            <w:pStyle w:val="Footer"/>
                            <w:rPr>
                              <w:rFonts w:ascii="Arial" w:hAnsi="Arial" w:cs="Arial"/>
                              <w:sz w:val="20"/>
                            </w:rPr>
                          </w:pPr>
                          <w:r>
                            <w:rPr>
                              <w:rFonts w:ascii="Arial" w:hAnsi="Arial" w:cs="Arial"/>
                              <w:sz w:val="20"/>
                            </w:rPr>
                            <w:t xml:space="preserve">       www.CDCI.com</w:t>
                          </w:r>
                        </w:p>
                        <w:p w14:paraId="4790478E" w14:textId="77777777" w:rsidR="0039596B" w:rsidRDefault="0039596B">
                          <w:pPr>
                            <w:pStyle w:val="Footer"/>
                            <w:rPr>
                              <w:sz w:val="20"/>
                            </w:rPr>
                          </w:pPr>
                          <w:r>
                            <w:rPr>
                              <w:rFonts w:ascii="Arial" w:hAnsi="Arial" w:cs="Arial"/>
                              <w:sz w:val="20"/>
                            </w:rPr>
                            <w:t>Support@CDCI.com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48047" id="_x0000_t202" coordsize="21600,21600" o:spt="202" path="m,l,21600r21600,l21600,xe">
              <v:stroke joinstyle="miter"/>
              <v:path gradientshapeok="t" o:connecttype="rect"/>
            </v:shapetype>
            <v:shape id="Text Box 7" o:spid="_x0000_s1027" type="#_x0000_t202" style="position:absolute;margin-left:318pt;margin-top:-4.7pt;width:11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" stroked="f">
              <v:textbox>
                <w:txbxContent>
                  <w:p w14:paraId="6CBA710F" w14:textId="77777777" w:rsidR="0039596B" w:rsidRDefault="0039596B">
                    <w:pPr>
                      <w:pStyle w:val="Footer"/>
                      <w:rPr>
                        <w:rFonts w:ascii="Arial" w:hAnsi="Arial" w:cs="Arial"/>
                        <w:sz w:val="20"/>
                      </w:rPr>
                    </w:pPr>
                    <w:r>
                      <w:rPr>
                        <w:rFonts w:ascii="Arial" w:hAnsi="Arial" w:cs="Arial"/>
                        <w:sz w:val="20"/>
                      </w:rPr>
                      <w:t xml:space="preserve">       www.CDCI.com</w:t>
                    </w:r>
                  </w:p>
                  <w:p w14:paraId="4790478E" w14:textId="77777777" w:rsidR="0039596B" w:rsidRDefault="0039596B">
                    <w:pPr>
                      <w:pStyle w:val="Footer"/>
                      <w:rPr>
                        <w:sz w:val="20"/>
                      </w:rPr>
                    </w:pPr>
                    <w:r>
                      <w:rPr>
                        <w:rFonts w:ascii="Arial" w:hAnsi="Arial" w:cs="Arial"/>
                        <w:sz w:val="20"/>
                      </w:rPr>
                      <w:t>Support@CDCI.com</w:t>
                    </w:r>
                  </w:p>
                </w:txbxContent>
              </v:textbox>
            </v:shape>
          </w:pict>
        </mc:Fallback>
      </mc:AlternateContent>
    </w:r>
    <w:r>
      <w:rPr>
        <w:noProof/>
        <w:sz w:val="20"/>
      </w:rPr>
      <mc:AlternateContent>
        <mc:Choice Requires="wps">
          <w:drawing>
            <wp:anchor distT="0" distB="0" distL="114300" distR="114300" simplePos="0" relativeHeight="251657216" behindDoc="0" locked="0" layoutInCell="1" allowOverlap="1" wp14:anchorId="6DBCCCA5" wp14:editId="7F03B878">
              <wp:simplePos x="0" y="0"/>
              <wp:positionH relativeFrom="column">
                <wp:posOffset>-152400</wp:posOffset>
              </wp:positionH>
              <wp:positionV relativeFrom="paragraph">
                <wp:posOffset>6350</wp:posOffset>
              </wp:positionV>
              <wp:extent cx="1514475" cy="872490"/>
              <wp:effectExtent l="0" t="0" r="9525" b="381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87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9FC64D" w14:textId="77777777" w:rsidR="0039596B" w:rsidRDefault="0039596B">
                          <w:pPr>
                            <w:pStyle w:val="Footer"/>
                            <w:rPr>
                              <w:rFonts w:ascii="Arial" w:hAnsi="Arial" w:cs="Arial"/>
                              <w:sz w:val="20"/>
                            </w:rPr>
                          </w:pPr>
                          <w:r>
                            <w:rPr>
                              <w:rFonts w:ascii="Arial" w:hAnsi="Arial" w:cs="Arial"/>
                              <w:sz w:val="20"/>
                            </w:rPr>
                            <w:t>Tel 866-454-5417</w:t>
                          </w:r>
                        </w:p>
                        <w:p w14:paraId="07874EF8" w14:textId="77777777" w:rsidR="0039596B" w:rsidRDefault="0039596B">
                          <w:pPr>
                            <w:pStyle w:val="Footer"/>
                            <w:rPr>
                              <w:sz w:val="20"/>
                            </w:rPr>
                          </w:pPr>
                          <w:r>
                            <w:rPr>
                              <w:rFonts w:ascii="Arial" w:hAnsi="Arial" w:cs="Arial"/>
                              <w:sz w:val="20"/>
                            </w:rPr>
                            <w:t>Fax 770-200-2694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CCCA5" id="Text Box 6" o:spid="_x0000_s1028" type="#_x0000_t202" style="position:absolute;margin-left:-12pt;margin-top:.5pt;width:119.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" stroked="f">
              <v:textbox>
                <w:txbxContent>
                  <w:p w14:paraId="379FC64D" w14:textId="77777777" w:rsidR="0039596B" w:rsidRDefault="0039596B">
                    <w:pPr>
                      <w:pStyle w:val="Footer"/>
                      <w:rPr>
                        <w:rFonts w:ascii="Arial" w:hAnsi="Arial" w:cs="Arial"/>
                        <w:sz w:val="20"/>
                      </w:rPr>
                    </w:pPr>
                    <w:r>
                      <w:rPr>
                        <w:rFonts w:ascii="Arial" w:hAnsi="Arial" w:cs="Arial"/>
                        <w:sz w:val="20"/>
                      </w:rPr>
                      <w:t>Tel 866-454-5417</w:t>
                    </w:r>
                  </w:p>
                  <w:p w14:paraId="07874EF8" w14:textId="77777777" w:rsidR="0039596B" w:rsidRDefault="0039596B">
                    <w:pPr>
                      <w:pStyle w:val="Footer"/>
                      <w:rPr>
                        <w:sz w:val="20"/>
                      </w:rPr>
                    </w:pPr>
                    <w:r>
                      <w:rPr>
                        <w:rFonts w:ascii="Arial" w:hAnsi="Arial" w:cs="Arial"/>
                        <w:sz w:val="20"/>
                      </w:rPr>
                      <w:t>Fax 770-200-2694</w:t>
                    </w:r>
                  </w:p>
                </w:txbxContent>
              </v:textbox>
            </v:shape>
          </w:pict>
        </mc:Fallback>
      </mc:AlternateContent>
    </w:r>
    <w:r>
      <w:rPr>
        <w:sz w:val="20"/>
      </w:rPr>
      <w:tab/>
    </w:r>
    <w:r>
      <w:object w:dxaOrig="2040" w:dyaOrig="960" w14:anchorId="4CC8CE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2pt;height:48pt" o:ole="">
          <v:imagedata r:id="rId1" o:title=""/>
        </v:shape>
        <o:OLEObject Type="Embed" ProgID="PBrush" ShapeID="_x0000_i1028" DrawAspect="Content" ObjectID="_1733743072" r:id="rId2"/>
      </w:object>
    </w:r>
  </w:p>
  <w:p w14:paraId="55485C91" w14:textId="77777777" w:rsidR="0039596B" w:rsidRDefault="0039596B">
    <w:pPr>
      <w:pStyle w:val="Footer"/>
      <w:rPr>
        <w:rFonts w:ascii="Arial" w:hAnsi="Arial" w:cs="Arial"/>
      </w:rPr>
    </w:pPr>
    <w:r>
      <w:tab/>
    </w:r>
    <w:r>
      <w:rPr>
        <w:rFonts w:ascii="Arial" w:hAnsi="Arial" w:cs="Arial"/>
        <w:sz w:val="20"/>
      </w:rPr>
      <w:t>Pa</w:t>
    </w:r>
    <w:r>
      <w:rPr>
        <w:rFonts w:ascii="Arial" w:hAnsi="Arial" w:cs="Arial"/>
      </w:rPr>
      <w:t xml:space="preserve">ge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noProof/>
      </w:rPr>
      <w:t>39</w:t>
    </w:r>
    <w:r>
      <w:rPr>
        <w:rFonts w:ascii="Arial" w:hAnsi="Arial" w:cs="Arial"/>
      </w:rPr>
      <w:fldChar w:fldCharType="end"/>
    </w:r>
  </w:p>
  <w:p w14:paraId="54141B7D" w14:textId="77777777" w:rsidR="0039596B" w:rsidRDefault="0039596B">
    <w:pPr>
      <w:pStyle w:val="Footer"/>
      <w:rPr>
        <w:sz w:val="20"/>
      </w:rPr>
    </w:pPr>
    <w:r>
      <w:rPr>
        <w:sz w:val="20"/>
      </w:rPr>
      <w:tab/>
    </w:r>
  </w:p>
  <w:p w14:paraId="226F6B12" w14:textId="77777777" w:rsidR="0039596B" w:rsidRDefault="0039596B">
    <w:pPr>
      <w:pStyle w:val="Foo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91" w:type="pct"/>
      <w:tblInd w:w="9840" w:type="dxa"/>
      <w:tblCellMar>
        <w:top w:w="72" w:type="dxa"/>
        <w:left w:w="115" w:type="dxa"/>
        <w:bottom w:w="72" w:type="dxa"/>
        <w:right w:w="115" w:type="dxa"/>
      </w:tblCellMar>
      <w:tblLook w:val="04A0" w:firstRow="1" w:lastRow="0" w:firstColumn="1" w:lastColumn="0" w:noHBand="0" w:noVBand="1"/>
    </w:tblPr>
    <w:tblGrid>
      <w:gridCol w:w="259"/>
      <w:gridCol w:w="244"/>
    </w:tblGrid>
    <w:tr w:rsidR="0039596B" w14:paraId="11C77588" w14:textId="77777777">
      <w:trPr>
        <w:trHeight w:val="54"/>
      </w:trPr>
      <w:tc>
        <w:tcPr>
          <w:tcW w:w="2578" w:type="pct"/>
          <w:tcBorders>
            <w:top w:val="single" w:sz="4" w:space="0" w:color="000000"/>
          </w:tcBorders>
        </w:tcPr>
        <w:p w14:paraId="5B15272C" w14:textId="77777777" w:rsidR="0039596B" w:rsidRDefault="0039596B">
          <w:pPr>
            <w:pStyle w:val="Footer"/>
            <w:rPr>
              <w:rFonts w:ascii="Arial" w:hAnsi="Arial" w:cs="Arial"/>
            </w:rPr>
          </w:pPr>
        </w:p>
      </w:tc>
      <w:tc>
        <w:tcPr>
          <w:tcW w:w="2422" w:type="pct"/>
          <w:tcBorders>
            <w:top w:val="single" w:sz="4" w:space="0" w:color="C0504D"/>
          </w:tcBorders>
          <w:shd w:val="clear" w:color="auto" w:fill="943634"/>
        </w:tcPr>
        <w:p w14:paraId="558CB34D" w14:textId="77777777" w:rsidR="0039596B" w:rsidRDefault="0039596B">
          <w:pPr>
            <w:pStyle w:val="Header"/>
            <w:rPr>
              <w:rFonts w:ascii="Arial" w:hAnsi="Arial" w:cs="Arial"/>
            </w:rPr>
          </w:pPr>
        </w:p>
      </w:tc>
    </w:tr>
  </w:tbl>
  <w:p w14:paraId="2BF48CBE" w14:textId="77777777" w:rsidR="0039596B" w:rsidRDefault="00395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0F461" w14:textId="77777777" w:rsidR="007770FE" w:rsidRDefault="007770FE">
      <w:r>
        <w:separator/>
      </w:r>
    </w:p>
  </w:footnote>
  <w:footnote w:type="continuationSeparator" w:id="0">
    <w:p w14:paraId="37220B03" w14:textId="77777777" w:rsidR="007770FE" w:rsidRDefault="00777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visibility:visible;mso-wrap-style:square" o:bullet="t">
        <v:imagedata r:id="rId1" o:title=""/>
      </v:shape>
    </w:pict>
  </w:numPicBullet>
  <w:numPicBullet w:numPicBulletId="1">
    <w:pict>
      <v:shape id="_x0000_i1037" type="#_x0000_t75" style="width:11.25pt;height:11.25pt;visibility:visible;mso-wrap-style:square" o:bullet="t">
        <v:imagedata r:id="rId2" o:title=""/>
      </v:shape>
    </w:pict>
  </w:numPicBullet>
  <w:abstractNum w:abstractNumId="0" w15:restartNumberingAfterBreak="0">
    <w:nsid w:val="03904C71"/>
    <w:multiLevelType w:val="hybridMultilevel"/>
    <w:tmpl w:val="3544C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662AF"/>
    <w:multiLevelType w:val="hybridMultilevel"/>
    <w:tmpl w:val="1FE28C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0A7107"/>
    <w:multiLevelType w:val="hybridMultilevel"/>
    <w:tmpl w:val="5578312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B477ED"/>
    <w:multiLevelType w:val="singleLevel"/>
    <w:tmpl w:val="C6AE8F28"/>
    <w:lvl w:ilvl="0">
      <w:start w:val="1"/>
      <w:numFmt w:val="bullet"/>
      <w:pStyle w:val="BulletIndent"/>
      <w:lvlText w:val=""/>
      <w:lvlJc w:val="left"/>
      <w:pPr>
        <w:tabs>
          <w:tab w:val="num" w:pos="360"/>
        </w:tabs>
        <w:ind w:left="360" w:hanging="360"/>
      </w:pPr>
      <w:rPr>
        <w:rFonts w:ascii="Wingdings" w:hAnsi="Wingdings" w:hint="default"/>
        <w:sz w:val="20"/>
      </w:rPr>
    </w:lvl>
  </w:abstractNum>
  <w:abstractNum w:abstractNumId="4" w15:restartNumberingAfterBreak="0">
    <w:nsid w:val="084734B7"/>
    <w:multiLevelType w:val="hybridMultilevel"/>
    <w:tmpl w:val="33A48DB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A22E52"/>
    <w:multiLevelType w:val="singleLevel"/>
    <w:tmpl w:val="6742AC6A"/>
    <w:lvl w:ilvl="0">
      <w:start w:val="1"/>
      <w:numFmt w:val="bullet"/>
      <w:pStyle w:val="bullet"/>
      <w:lvlText w:val=""/>
      <w:lvlJc w:val="left"/>
      <w:pPr>
        <w:tabs>
          <w:tab w:val="num" w:pos="360"/>
        </w:tabs>
        <w:ind w:left="360" w:hanging="360"/>
      </w:pPr>
      <w:rPr>
        <w:rFonts w:ascii="Wingdings" w:hAnsi="Wingdings" w:hint="default"/>
      </w:rPr>
    </w:lvl>
  </w:abstractNum>
  <w:abstractNum w:abstractNumId="6" w15:restartNumberingAfterBreak="0">
    <w:nsid w:val="0E894246"/>
    <w:multiLevelType w:val="hybridMultilevel"/>
    <w:tmpl w:val="6AF25C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146A9D"/>
    <w:multiLevelType w:val="hybridMultilevel"/>
    <w:tmpl w:val="99003D1E"/>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44E160F"/>
    <w:multiLevelType w:val="hybridMultilevel"/>
    <w:tmpl w:val="D6ECCCA0"/>
    <w:lvl w:ilvl="0" w:tplc="6ADCE8FA">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1650A3"/>
    <w:multiLevelType w:val="hybridMultilevel"/>
    <w:tmpl w:val="76EA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8332EC"/>
    <w:multiLevelType w:val="hybridMultilevel"/>
    <w:tmpl w:val="B7721FB8"/>
    <w:lvl w:ilvl="0" w:tplc="7B74A638">
      <w:start w:val="3"/>
      <w:numFmt w:val="decimal"/>
      <w:lvlText w:val="%1."/>
      <w:lvlJc w:val="left"/>
      <w:pPr>
        <w:tabs>
          <w:tab w:val="num" w:pos="2880"/>
        </w:tabs>
        <w:ind w:left="2880" w:hanging="360"/>
      </w:pPr>
      <w:rPr>
        <w:rFonts w:hint="default"/>
      </w:rPr>
    </w:lvl>
    <w:lvl w:ilvl="1" w:tplc="504CDC64">
      <w:start w:val="1"/>
      <w:numFmt w:val="lowerLetter"/>
      <w:lvlText w:val="%2."/>
      <w:lvlJc w:val="left"/>
      <w:pPr>
        <w:tabs>
          <w:tab w:val="num" w:pos="3600"/>
        </w:tabs>
        <w:ind w:left="3600" w:hanging="360"/>
      </w:pPr>
      <w:rPr>
        <w:rFonts w:hint="default"/>
        <w:b w:val="0"/>
      </w:r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1" w15:restartNumberingAfterBreak="0">
    <w:nsid w:val="1F2A5399"/>
    <w:multiLevelType w:val="hybridMultilevel"/>
    <w:tmpl w:val="510A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D0F57"/>
    <w:multiLevelType w:val="hybridMultilevel"/>
    <w:tmpl w:val="61F67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B46B1"/>
    <w:multiLevelType w:val="hybridMultilevel"/>
    <w:tmpl w:val="9B06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86274"/>
    <w:multiLevelType w:val="hybridMultilevel"/>
    <w:tmpl w:val="6EFAE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1537E"/>
    <w:multiLevelType w:val="hybridMultilevel"/>
    <w:tmpl w:val="9F261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87EA3"/>
    <w:multiLevelType w:val="hybridMultilevel"/>
    <w:tmpl w:val="054470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5C4493"/>
    <w:multiLevelType w:val="hybridMultilevel"/>
    <w:tmpl w:val="118C8BEC"/>
    <w:lvl w:ilvl="0" w:tplc="63F07B34">
      <w:start w:val="1"/>
      <w:numFmt w:val="bullet"/>
      <w:lvlText w:val=""/>
      <w:lvlPicBulletId w:val="1"/>
      <w:lvlJc w:val="left"/>
      <w:pPr>
        <w:tabs>
          <w:tab w:val="num" w:pos="360"/>
        </w:tabs>
        <w:ind w:left="360" w:hanging="360"/>
      </w:pPr>
      <w:rPr>
        <w:rFonts w:ascii="Symbol" w:hAnsi="Symbol" w:hint="default"/>
      </w:rPr>
    </w:lvl>
    <w:lvl w:ilvl="1" w:tplc="DE0AA8C2" w:tentative="1">
      <w:start w:val="1"/>
      <w:numFmt w:val="bullet"/>
      <w:lvlText w:val=""/>
      <w:lvlJc w:val="left"/>
      <w:pPr>
        <w:tabs>
          <w:tab w:val="num" w:pos="1080"/>
        </w:tabs>
        <w:ind w:left="1080" w:hanging="360"/>
      </w:pPr>
      <w:rPr>
        <w:rFonts w:ascii="Symbol" w:hAnsi="Symbol" w:hint="default"/>
      </w:rPr>
    </w:lvl>
    <w:lvl w:ilvl="2" w:tplc="A6046896" w:tentative="1">
      <w:start w:val="1"/>
      <w:numFmt w:val="bullet"/>
      <w:lvlText w:val=""/>
      <w:lvlJc w:val="left"/>
      <w:pPr>
        <w:tabs>
          <w:tab w:val="num" w:pos="1800"/>
        </w:tabs>
        <w:ind w:left="1800" w:hanging="360"/>
      </w:pPr>
      <w:rPr>
        <w:rFonts w:ascii="Symbol" w:hAnsi="Symbol" w:hint="default"/>
      </w:rPr>
    </w:lvl>
    <w:lvl w:ilvl="3" w:tplc="9A5C3FB6" w:tentative="1">
      <w:start w:val="1"/>
      <w:numFmt w:val="bullet"/>
      <w:lvlText w:val=""/>
      <w:lvlJc w:val="left"/>
      <w:pPr>
        <w:tabs>
          <w:tab w:val="num" w:pos="2520"/>
        </w:tabs>
        <w:ind w:left="2520" w:hanging="360"/>
      </w:pPr>
      <w:rPr>
        <w:rFonts w:ascii="Symbol" w:hAnsi="Symbol" w:hint="default"/>
      </w:rPr>
    </w:lvl>
    <w:lvl w:ilvl="4" w:tplc="A0985752" w:tentative="1">
      <w:start w:val="1"/>
      <w:numFmt w:val="bullet"/>
      <w:lvlText w:val=""/>
      <w:lvlJc w:val="left"/>
      <w:pPr>
        <w:tabs>
          <w:tab w:val="num" w:pos="3240"/>
        </w:tabs>
        <w:ind w:left="3240" w:hanging="360"/>
      </w:pPr>
      <w:rPr>
        <w:rFonts w:ascii="Symbol" w:hAnsi="Symbol" w:hint="default"/>
      </w:rPr>
    </w:lvl>
    <w:lvl w:ilvl="5" w:tplc="4F0024A8" w:tentative="1">
      <w:start w:val="1"/>
      <w:numFmt w:val="bullet"/>
      <w:lvlText w:val=""/>
      <w:lvlJc w:val="left"/>
      <w:pPr>
        <w:tabs>
          <w:tab w:val="num" w:pos="3960"/>
        </w:tabs>
        <w:ind w:left="3960" w:hanging="360"/>
      </w:pPr>
      <w:rPr>
        <w:rFonts w:ascii="Symbol" w:hAnsi="Symbol" w:hint="default"/>
      </w:rPr>
    </w:lvl>
    <w:lvl w:ilvl="6" w:tplc="CE261F30" w:tentative="1">
      <w:start w:val="1"/>
      <w:numFmt w:val="bullet"/>
      <w:lvlText w:val=""/>
      <w:lvlJc w:val="left"/>
      <w:pPr>
        <w:tabs>
          <w:tab w:val="num" w:pos="4680"/>
        </w:tabs>
        <w:ind w:left="4680" w:hanging="360"/>
      </w:pPr>
      <w:rPr>
        <w:rFonts w:ascii="Symbol" w:hAnsi="Symbol" w:hint="default"/>
      </w:rPr>
    </w:lvl>
    <w:lvl w:ilvl="7" w:tplc="C0AC3AE0" w:tentative="1">
      <w:start w:val="1"/>
      <w:numFmt w:val="bullet"/>
      <w:lvlText w:val=""/>
      <w:lvlJc w:val="left"/>
      <w:pPr>
        <w:tabs>
          <w:tab w:val="num" w:pos="5400"/>
        </w:tabs>
        <w:ind w:left="5400" w:hanging="360"/>
      </w:pPr>
      <w:rPr>
        <w:rFonts w:ascii="Symbol" w:hAnsi="Symbol" w:hint="default"/>
      </w:rPr>
    </w:lvl>
    <w:lvl w:ilvl="8" w:tplc="1518B758" w:tentative="1">
      <w:start w:val="1"/>
      <w:numFmt w:val="bullet"/>
      <w:lvlText w:val=""/>
      <w:lvlJc w:val="left"/>
      <w:pPr>
        <w:tabs>
          <w:tab w:val="num" w:pos="6120"/>
        </w:tabs>
        <w:ind w:left="6120" w:hanging="360"/>
      </w:pPr>
      <w:rPr>
        <w:rFonts w:ascii="Symbol" w:hAnsi="Symbol" w:hint="default"/>
      </w:rPr>
    </w:lvl>
  </w:abstractNum>
  <w:abstractNum w:abstractNumId="18" w15:restartNumberingAfterBreak="0">
    <w:nsid w:val="3BD17CFC"/>
    <w:multiLevelType w:val="hybridMultilevel"/>
    <w:tmpl w:val="3940CB5A"/>
    <w:lvl w:ilvl="0" w:tplc="6ADCE8FA">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40ABB"/>
    <w:multiLevelType w:val="hybridMultilevel"/>
    <w:tmpl w:val="A24A81DE"/>
    <w:lvl w:ilvl="0" w:tplc="AE2E93AE">
      <w:start w:val="1"/>
      <w:numFmt w:val="upperRoman"/>
      <w:lvlText w:val="%1."/>
      <w:lvlJc w:val="left"/>
      <w:pPr>
        <w:tabs>
          <w:tab w:val="num" w:pos="1080"/>
        </w:tabs>
        <w:ind w:left="1080" w:hanging="720"/>
      </w:pPr>
      <w:rPr>
        <w:rFonts w:hint="default"/>
      </w:rPr>
    </w:lvl>
    <w:lvl w:ilvl="1" w:tplc="05EC7BD2">
      <w:start w:val="1"/>
      <w:numFmt w:val="decimal"/>
      <w:lvlText w:val="%2."/>
      <w:lvlJc w:val="left"/>
      <w:pPr>
        <w:tabs>
          <w:tab w:val="num" w:pos="1440"/>
        </w:tabs>
        <w:ind w:left="1440" w:hanging="360"/>
      </w:pPr>
      <w:rPr>
        <w:rFonts w:hint="default"/>
      </w:rPr>
    </w:lvl>
    <w:lvl w:ilvl="2" w:tplc="8FCACC5A">
      <w:start w:val="1"/>
      <w:numFmt w:val="upp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C74E39"/>
    <w:multiLevelType w:val="hybridMultilevel"/>
    <w:tmpl w:val="461E84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0ED09CF"/>
    <w:multiLevelType w:val="hybridMultilevel"/>
    <w:tmpl w:val="F222987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6962DF4"/>
    <w:multiLevelType w:val="hybridMultilevel"/>
    <w:tmpl w:val="A24A81DE"/>
    <w:lvl w:ilvl="0" w:tplc="AE2E93AE">
      <w:start w:val="1"/>
      <w:numFmt w:val="upperRoman"/>
      <w:lvlText w:val="%1."/>
      <w:lvlJc w:val="left"/>
      <w:pPr>
        <w:tabs>
          <w:tab w:val="num" w:pos="1080"/>
        </w:tabs>
        <w:ind w:left="1080" w:hanging="720"/>
      </w:pPr>
      <w:rPr>
        <w:rFonts w:hint="default"/>
      </w:rPr>
    </w:lvl>
    <w:lvl w:ilvl="1" w:tplc="05EC7BD2">
      <w:start w:val="1"/>
      <w:numFmt w:val="decimal"/>
      <w:lvlText w:val="%2."/>
      <w:lvlJc w:val="left"/>
      <w:pPr>
        <w:tabs>
          <w:tab w:val="num" w:pos="1440"/>
        </w:tabs>
        <w:ind w:left="1440" w:hanging="360"/>
      </w:pPr>
      <w:rPr>
        <w:rFonts w:hint="default"/>
      </w:rPr>
    </w:lvl>
    <w:lvl w:ilvl="2" w:tplc="8FCACC5A">
      <w:start w:val="1"/>
      <w:numFmt w:val="upp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684FDB"/>
    <w:multiLevelType w:val="hybridMultilevel"/>
    <w:tmpl w:val="9E6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B47C82"/>
    <w:multiLevelType w:val="hybridMultilevel"/>
    <w:tmpl w:val="CE24B40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715063A"/>
    <w:multiLevelType w:val="hybridMultilevel"/>
    <w:tmpl w:val="22847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C7F2E"/>
    <w:multiLevelType w:val="hybridMultilevel"/>
    <w:tmpl w:val="06228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DD67B7"/>
    <w:multiLevelType w:val="hybridMultilevel"/>
    <w:tmpl w:val="CA14DC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A3E411B"/>
    <w:multiLevelType w:val="hybridMultilevel"/>
    <w:tmpl w:val="AF302FAE"/>
    <w:lvl w:ilvl="0" w:tplc="ADF05756">
      <w:start w:val="1"/>
      <w:numFmt w:val="bullet"/>
      <w:lvlText w:val=""/>
      <w:lvlPicBulletId w:val="0"/>
      <w:lvlJc w:val="left"/>
      <w:pPr>
        <w:tabs>
          <w:tab w:val="num" w:pos="360"/>
        </w:tabs>
        <w:ind w:left="360" w:hanging="360"/>
      </w:pPr>
      <w:rPr>
        <w:rFonts w:ascii="Symbol" w:hAnsi="Symbol" w:hint="default"/>
      </w:rPr>
    </w:lvl>
    <w:lvl w:ilvl="1" w:tplc="EB3CEB50" w:tentative="1">
      <w:start w:val="1"/>
      <w:numFmt w:val="bullet"/>
      <w:lvlText w:val=""/>
      <w:lvlJc w:val="left"/>
      <w:pPr>
        <w:tabs>
          <w:tab w:val="num" w:pos="1080"/>
        </w:tabs>
        <w:ind w:left="1080" w:hanging="360"/>
      </w:pPr>
      <w:rPr>
        <w:rFonts w:ascii="Symbol" w:hAnsi="Symbol" w:hint="default"/>
      </w:rPr>
    </w:lvl>
    <w:lvl w:ilvl="2" w:tplc="1130C7AE" w:tentative="1">
      <w:start w:val="1"/>
      <w:numFmt w:val="bullet"/>
      <w:lvlText w:val=""/>
      <w:lvlJc w:val="left"/>
      <w:pPr>
        <w:tabs>
          <w:tab w:val="num" w:pos="1800"/>
        </w:tabs>
        <w:ind w:left="1800" w:hanging="360"/>
      </w:pPr>
      <w:rPr>
        <w:rFonts w:ascii="Symbol" w:hAnsi="Symbol" w:hint="default"/>
      </w:rPr>
    </w:lvl>
    <w:lvl w:ilvl="3" w:tplc="E164638A" w:tentative="1">
      <w:start w:val="1"/>
      <w:numFmt w:val="bullet"/>
      <w:lvlText w:val=""/>
      <w:lvlJc w:val="left"/>
      <w:pPr>
        <w:tabs>
          <w:tab w:val="num" w:pos="2520"/>
        </w:tabs>
        <w:ind w:left="2520" w:hanging="360"/>
      </w:pPr>
      <w:rPr>
        <w:rFonts w:ascii="Symbol" w:hAnsi="Symbol" w:hint="default"/>
      </w:rPr>
    </w:lvl>
    <w:lvl w:ilvl="4" w:tplc="2494C256" w:tentative="1">
      <w:start w:val="1"/>
      <w:numFmt w:val="bullet"/>
      <w:lvlText w:val=""/>
      <w:lvlJc w:val="left"/>
      <w:pPr>
        <w:tabs>
          <w:tab w:val="num" w:pos="3240"/>
        </w:tabs>
        <w:ind w:left="3240" w:hanging="360"/>
      </w:pPr>
      <w:rPr>
        <w:rFonts w:ascii="Symbol" w:hAnsi="Symbol" w:hint="default"/>
      </w:rPr>
    </w:lvl>
    <w:lvl w:ilvl="5" w:tplc="09C2BE6A" w:tentative="1">
      <w:start w:val="1"/>
      <w:numFmt w:val="bullet"/>
      <w:lvlText w:val=""/>
      <w:lvlJc w:val="left"/>
      <w:pPr>
        <w:tabs>
          <w:tab w:val="num" w:pos="3960"/>
        </w:tabs>
        <w:ind w:left="3960" w:hanging="360"/>
      </w:pPr>
      <w:rPr>
        <w:rFonts w:ascii="Symbol" w:hAnsi="Symbol" w:hint="default"/>
      </w:rPr>
    </w:lvl>
    <w:lvl w:ilvl="6" w:tplc="9998F416" w:tentative="1">
      <w:start w:val="1"/>
      <w:numFmt w:val="bullet"/>
      <w:lvlText w:val=""/>
      <w:lvlJc w:val="left"/>
      <w:pPr>
        <w:tabs>
          <w:tab w:val="num" w:pos="4680"/>
        </w:tabs>
        <w:ind w:left="4680" w:hanging="360"/>
      </w:pPr>
      <w:rPr>
        <w:rFonts w:ascii="Symbol" w:hAnsi="Symbol" w:hint="default"/>
      </w:rPr>
    </w:lvl>
    <w:lvl w:ilvl="7" w:tplc="9CA28638" w:tentative="1">
      <w:start w:val="1"/>
      <w:numFmt w:val="bullet"/>
      <w:lvlText w:val=""/>
      <w:lvlJc w:val="left"/>
      <w:pPr>
        <w:tabs>
          <w:tab w:val="num" w:pos="5400"/>
        </w:tabs>
        <w:ind w:left="5400" w:hanging="360"/>
      </w:pPr>
      <w:rPr>
        <w:rFonts w:ascii="Symbol" w:hAnsi="Symbol" w:hint="default"/>
      </w:rPr>
    </w:lvl>
    <w:lvl w:ilvl="8" w:tplc="BA9A3168" w:tentative="1">
      <w:start w:val="1"/>
      <w:numFmt w:val="bullet"/>
      <w:lvlText w:val=""/>
      <w:lvlJc w:val="left"/>
      <w:pPr>
        <w:tabs>
          <w:tab w:val="num" w:pos="6120"/>
        </w:tabs>
        <w:ind w:left="6120" w:hanging="360"/>
      </w:pPr>
      <w:rPr>
        <w:rFonts w:ascii="Symbol" w:hAnsi="Symbol" w:hint="default"/>
      </w:rPr>
    </w:lvl>
  </w:abstractNum>
  <w:abstractNum w:abstractNumId="29" w15:restartNumberingAfterBreak="0">
    <w:nsid w:val="5AD56290"/>
    <w:multiLevelType w:val="hybridMultilevel"/>
    <w:tmpl w:val="043A892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FF6EFA"/>
    <w:multiLevelType w:val="hybridMultilevel"/>
    <w:tmpl w:val="83749CD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F6730"/>
    <w:multiLevelType w:val="hybridMultilevel"/>
    <w:tmpl w:val="7982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15176D"/>
    <w:multiLevelType w:val="hybridMultilevel"/>
    <w:tmpl w:val="2CF2B58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E127042"/>
    <w:multiLevelType w:val="hybridMultilevel"/>
    <w:tmpl w:val="95CE8E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07F1792"/>
    <w:multiLevelType w:val="hybridMultilevel"/>
    <w:tmpl w:val="EBC4770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71AC3017"/>
    <w:multiLevelType w:val="hybridMultilevel"/>
    <w:tmpl w:val="FC7C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1168E0"/>
    <w:multiLevelType w:val="hybridMultilevel"/>
    <w:tmpl w:val="5F58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65D57"/>
    <w:multiLevelType w:val="hybridMultilevel"/>
    <w:tmpl w:val="50B49B9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FA6AC8"/>
    <w:multiLevelType w:val="hybridMultilevel"/>
    <w:tmpl w:val="71263566"/>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15:restartNumberingAfterBreak="0">
    <w:nsid w:val="7D101BE6"/>
    <w:multiLevelType w:val="hybridMultilevel"/>
    <w:tmpl w:val="934C333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53071548">
    <w:abstractNumId w:val="3"/>
  </w:num>
  <w:num w:numId="2" w16cid:durableId="866483038">
    <w:abstractNumId w:val="5"/>
  </w:num>
  <w:num w:numId="3" w16cid:durableId="1794249697">
    <w:abstractNumId w:val="2"/>
  </w:num>
  <w:num w:numId="4" w16cid:durableId="2061787224">
    <w:abstractNumId w:val="16"/>
  </w:num>
  <w:num w:numId="5" w16cid:durableId="2003271135">
    <w:abstractNumId w:val="19"/>
  </w:num>
  <w:num w:numId="6" w16cid:durableId="1381394238">
    <w:abstractNumId w:val="8"/>
  </w:num>
  <w:num w:numId="7" w16cid:durableId="2108036280">
    <w:abstractNumId w:val="10"/>
  </w:num>
  <w:num w:numId="8" w16cid:durableId="177280179">
    <w:abstractNumId w:val="38"/>
  </w:num>
  <w:num w:numId="9" w16cid:durableId="182593834">
    <w:abstractNumId w:val="34"/>
  </w:num>
  <w:num w:numId="10" w16cid:durableId="71661784">
    <w:abstractNumId w:val="7"/>
  </w:num>
  <w:num w:numId="11" w16cid:durableId="202599141">
    <w:abstractNumId w:val="29"/>
  </w:num>
  <w:num w:numId="12" w16cid:durableId="391732599">
    <w:abstractNumId w:val="37"/>
  </w:num>
  <w:num w:numId="13" w16cid:durableId="1737388717">
    <w:abstractNumId w:val="27"/>
  </w:num>
  <w:num w:numId="14" w16cid:durableId="1186559923">
    <w:abstractNumId w:val="30"/>
  </w:num>
  <w:num w:numId="15" w16cid:durableId="343822717">
    <w:abstractNumId w:val="39"/>
  </w:num>
  <w:num w:numId="16" w16cid:durableId="525363040">
    <w:abstractNumId w:val="4"/>
  </w:num>
  <w:num w:numId="17" w16cid:durableId="403263839">
    <w:abstractNumId w:val="33"/>
  </w:num>
  <w:num w:numId="18" w16cid:durableId="1394503358">
    <w:abstractNumId w:val="36"/>
  </w:num>
  <w:num w:numId="19" w16cid:durableId="1282029662">
    <w:abstractNumId w:val="21"/>
  </w:num>
  <w:num w:numId="20" w16cid:durableId="2128696529">
    <w:abstractNumId w:val="1"/>
  </w:num>
  <w:num w:numId="21" w16cid:durableId="1909265376">
    <w:abstractNumId w:val="20"/>
  </w:num>
  <w:num w:numId="22" w16cid:durableId="373636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6442010">
    <w:abstractNumId w:val="22"/>
  </w:num>
  <w:num w:numId="24" w16cid:durableId="733044031">
    <w:abstractNumId w:val="18"/>
  </w:num>
  <w:num w:numId="25" w16cid:durableId="1099909790">
    <w:abstractNumId w:val="15"/>
  </w:num>
  <w:num w:numId="26" w16cid:durableId="1970667930">
    <w:abstractNumId w:val="28"/>
  </w:num>
  <w:num w:numId="27" w16cid:durableId="1962957069">
    <w:abstractNumId w:val="17"/>
  </w:num>
  <w:num w:numId="28" w16cid:durableId="1685355331">
    <w:abstractNumId w:val="26"/>
  </w:num>
  <w:num w:numId="29" w16cid:durableId="1581210397">
    <w:abstractNumId w:val="6"/>
  </w:num>
  <w:num w:numId="30" w16cid:durableId="43912564">
    <w:abstractNumId w:val="25"/>
  </w:num>
  <w:num w:numId="31" w16cid:durableId="922563789">
    <w:abstractNumId w:val="11"/>
  </w:num>
  <w:num w:numId="32" w16cid:durableId="1835534081">
    <w:abstractNumId w:val="23"/>
  </w:num>
  <w:num w:numId="33" w16cid:durableId="1392193271">
    <w:abstractNumId w:val="14"/>
  </w:num>
  <w:num w:numId="34" w16cid:durableId="1293511695">
    <w:abstractNumId w:val="13"/>
  </w:num>
  <w:num w:numId="35" w16cid:durableId="1531449857">
    <w:abstractNumId w:val="0"/>
  </w:num>
  <w:num w:numId="36" w16cid:durableId="1613123458">
    <w:abstractNumId w:val="12"/>
  </w:num>
  <w:num w:numId="37" w16cid:durableId="51589240">
    <w:abstractNumId w:val="24"/>
  </w:num>
  <w:num w:numId="38" w16cid:durableId="103313319">
    <w:abstractNumId w:val="35"/>
  </w:num>
  <w:num w:numId="39" w16cid:durableId="1420828887">
    <w:abstractNumId w:val="31"/>
  </w:num>
  <w:num w:numId="40" w16cid:durableId="12309929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337"/>
    <w:rsid w:val="00004BEF"/>
    <w:rsid w:val="00041131"/>
    <w:rsid w:val="00060337"/>
    <w:rsid w:val="0006206C"/>
    <w:rsid w:val="0006649D"/>
    <w:rsid w:val="0006723F"/>
    <w:rsid w:val="0007400C"/>
    <w:rsid w:val="000846D9"/>
    <w:rsid w:val="000869A4"/>
    <w:rsid w:val="000908FC"/>
    <w:rsid w:val="000908FF"/>
    <w:rsid w:val="000935F8"/>
    <w:rsid w:val="000C386A"/>
    <w:rsid w:val="000C4168"/>
    <w:rsid w:val="000C69D8"/>
    <w:rsid w:val="000E4281"/>
    <w:rsid w:val="000E7CDF"/>
    <w:rsid w:val="000F0B7E"/>
    <w:rsid w:val="000F21E8"/>
    <w:rsid w:val="00110093"/>
    <w:rsid w:val="00114618"/>
    <w:rsid w:val="00124517"/>
    <w:rsid w:val="00165A34"/>
    <w:rsid w:val="00186F88"/>
    <w:rsid w:val="00194B01"/>
    <w:rsid w:val="001B1DE0"/>
    <w:rsid w:val="001B47E3"/>
    <w:rsid w:val="001C292F"/>
    <w:rsid w:val="001D4C5D"/>
    <w:rsid w:val="001E2BA2"/>
    <w:rsid w:val="001F5A49"/>
    <w:rsid w:val="001F6F45"/>
    <w:rsid w:val="0020600D"/>
    <w:rsid w:val="002119EB"/>
    <w:rsid w:val="002131A5"/>
    <w:rsid w:val="00216C99"/>
    <w:rsid w:val="00216E4C"/>
    <w:rsid w:val="002224AA"/>
    <w:rsid w:val="002303E5"/>
    <w:rsid w:val="002310A9"/>
    <w:rsid w:val="002317FC"/>
    <w:rsid w:val="00231B4C"/>
    <w:rsid w:val="00247B47"/>
    <w:rsid w:val="00256C74"/>
    <w:rsid w:val="0026075C"/>
    <w:rsid w:val="00292D7E"/>
    <w:rsid w:val="00294C3A"/>
    <w:rsid w:val="002A0968"/>
    <w:rsid w:val="002B60C2"/>
    <w:rsid w:val="002D15F0"/>
    <w:rsid w:val="002E33BF"/>
    <w:rsid w:val="002E6AD7"/>
    <w:rsid w:val="00312516"/>
    <w:rsid w:val="00322EA9"/>
    <w:rsid w:val="00325709"/>
    <w:rsid w:val="0032575E"/>
    <w:rsid w:val="003450BF"/>
    <w:rsid w:val="00354295"/>
    <w:rsid w:val="0035681D"/>
    <w:rsid w:val="00357DCF"/>
    <w:rsid w:val="00365A02"/>
    <w:rsid w:val="0037342C"/>
    <w:rsid w:val="0037510B"/>
    <w:rsid w:val="0037677A"/>
    <w:rsid w:val="00386C9B"/>
    <w:rsid w:val="003910E9"/>
    <w:rsid w:val="0039596B"/>
    <w:rsid w:val="0039669F"/>
    <w:rsid w:val="003A2518"/>
    <w:rsid w:val="003A791E"/>
    <w:rsid w:val="003A7A81"/>
    <w:rsid w:val="003B3F03"/>
    <w:rsid w:val="003C03DC"/>
    <w:rsid w:val="003C21AC"/>
    <w:rsid w:val="003C619B"/>
    <w:rsid w:val="003C6681"/>
    <w:rsid w:val="003D0F12"/>
    <w:rsid w:val="003D69E2"/>
    <w:rsid w:val="003D78AB"/>
    <w:rsid w:val="00425164"/>
    <w:rsid w:val="0043030C"/>
    <w:rsid w:val="00433287"/>
    <w:rsid w:val="00442C44"/>
    <w:rsid w:val="004455C1"/>
    <w:rsid w:val="00453BCE"/>
    <w:rsid w:val="00457208"/>
    <w:rsid w:val="0046245F"/>
    <w:rsid w:val="00462BF2"/>
    <w:rsid w:val="00470C2E"/>
    <w:rsid w:val="00485B6A"/>
    <w:rsid w:val="00495A5C"/>
    <w:rsid w:val="00496EF1"/>
    <w:rsid w:val="004A1D2C"/>
    <w:rsid w:val="004B40FE"/>
    <w:rsid w:val="004C0C5F"/>
    <w:rsid w:val="004C26D4"/>
    <w:rsid w:val="004C5244"/>
    <w:rsid w:val="004D3B37"/>
    <w:rsid w:val="004D480A"/>
    <w:rsid w:val="004E65DA"/>
    <w:rsid w:val="004F10C8"/>
    <w:rsid w:val="004F7C88"/>
    <w:rsid w:val="00500366"/>
    <w:rsid w:val="00516EEF"/>
    <w:rsid w:val="00542F2E"/>
    <w:rsid w:val="005432C9"/>
    <w:rsid w:val="005451AE"/>
    <w:rsid w:val="00550657"/>
    <w:rsid w:val="005508E1"/>
    <w:rsid w:val="0057401F"/>
    <w:rsid w:val="005762EB"/>
    <w:rsid w:val="005860BC"/>
    <w:rsid w:val="00592A74"/>
    <w:rsid w:val="005A12B5"/>
    <w:rsid w:val="005A4A6D"/>
    <w:rsid w:val="005B0F42"/>
    <w:rsid w:val="005B5DC6"/>
    <w:rsid w:val="005B6A68"/>
    <w:rsid w:val="005E21B3"/>
    <w:rsid w:val="005F1526"/>
    <w:rsid w:val="005F29F6"/>
    <w:rsid w:val="00601717"/>
    <w:rsid w:val="00612CDD"/>
    <w:rsid w:val="00613D75"/>
    <w:rsid w:val="006173E0"/>
    <w:rsid w:val="00617E5D"/>
    <w:rsid w:val="006221B2"/>
    <w:rsid w:val="00626522"/>
    <w:rsid w:val="0066377E"/>
    <w:rsid w:val="006839ED"/>
    <w:rsid w:val="006953D3"/>
    <w:rsid w:val="006B0645"/>
    <w:rsid w:val="006B0D65"/>
    <w:rsid w:val="006C2B5F"/>
    <w:rsid w:val="006C4741"/>
    <w:rsid w:val="006C4859"/>
    <w:rsid w:val="006D4D40"/>
    <w:rsid w:val="006D5417"/>
    <w:rsid w:val="006D6E98"/>
    <w:rsid w:val="006D7002"/>
    <w:rsid w:val="006E2303"/>
    <w:rsid w:val="006E2D80"/>
    <w:rsid w:val="006F5D0C"/>
    <w:rsid w:val="006F72C2"/>
    <w:rsid w:val="00710632"/>
    <w:rsid w:val="00714864"/>
    <w:rsid w:val="00722C4B"/>
    <w:rsid w:val="00736D92"/>
    <w:rsid w:val="007521BE"/>
    <w:rsid w:val="00756D6E"/>
    <w:rsid w:val="0076174E"/>
    <w:rsid w:val="0077231B"/>
    <w:rsid w:val="007770FE"/>
    <w:rsid w:val="0079074A"/>
    <w:rsid w:val="00795AF0"/>
    <w:rsid w:val="007A745B"/>
    <w:rsid w:val="007C3CE3"/>
    <w:rsid w:val="007E3DB4"/>
    <w:rsid w:val="007E6D23"/>
    <w:rsid w:val="008013F2"/>
    <w:rsid w:val="00815C2F"/>
    <w:rsid w:val="00836ACA"/>
    <w:rsid w:val="00841C46"/>
    <w:rsid w:val="008455AD"/>
    <w:rsid w:val="008547FD"/>
    <w:rsid w:val="00862598"/>
    <w:rsid w:val="00865684"/>
    <w:rsid w:val="00870F61"/>
    <w:rsid w:val="008732F3"/>
    <w:rsid w:val="00874CB1"/>
    <w:rsid w:val="0088142A"/>
    <w:rsid w:val="00881C3E"/>
    <w:rsid w:val="00883DA7"/>
    <w:rsid w:val="0088792D"/>
    <w:rsid w:val="008934F7"/>
    <w:rsid w:val="008958DE"/>
    <w:rsid w:val="00897A0F"/>
    <w:rsid w:val="008B1CB9"/>
    <w:rsid w:val="008C4A2D"/>
    <w:rsid w:val="008D0632"/>
    <w:rsid w:val="008E42BD"/>
    <w:rsid w:val="008F1446"/>
    <w:rsid w:val="008F64A2"/>
    <w:rsid w:val="00912E19"/>
    <w:rsid w:val="009146E4"/>
    <w:rsid w:val="00915392"/>
    <w:rsid w:val="00917C62"/>
    <w:rsid w:val="00921CF2"/>
    <w:rsid w:val="009244E3"/>
    <w:rsid w:val="0093200D"/>
    <w:rsid w:val="00932B18"/>
    <w:rsid w:val="00952A2D"/>
    <w:rsid w:val="009808E1"/>
    <w:rsid w:val="00982900"/>
    <w:rsid w:val="00983535"/>
    <w:rsid w:val="009846C7"/>
    <w:rsid w:val="00993DD7"/>
    <w:rsid w:val="009A4EF6"/>
    <w:rsid w:val="009A4F94"/>
    <w:rsid w:val="009B76FD"/>
    <w:rsid w:val="009C6518"/>
    <w:rsid w:val="009D2E3C"/>
    <w:rsid w:val="009D384A"/>
    <w:rsid w:val="009D6FFB"/>
    <w:rsid w:val="009E0EDB"/>
    <w:rsid w:val="009F75BA"/>
    <w:rsid w:val="00A04759"/>
    <w:rsid w:val="00A118DB"/>
    <w:rsid w:val="00A17EFA"/>
    <w:rsid w:val="00A212AB"/>
    <w:rsid w:val="00A24ED5"/>
    <w:rsid w:val="00A32B5B"/>
    <w:rsid w:val="00A3314B"/>
    <w:rsid w:val="00A36848"/>
    <w:rsid w:val="00A411E3"/>
    <w:rsid w:val="00A54204"/>
    <w:rsid w:val="00A56C1E"/>
    <w:rsid w:val="00A66378"/>
    <w:rsid w:val="00A77358"/>
    <w:rsid w:val="00A9435D"/>
    <w:rsid w:val="00AB3D19"/>
    <w:rsid w:val="00AB3D4E"/>
    <w:rsid w:val="00AB3E2A"/>
    <w:rsid w:val="00AD77D1"/>
    <w:rsid w:val="00AF0C1E"/>
    <w:rsid w:val="00AF4D3C"/>
    <w:rsid w:val="00AF5B9B"/>
    <w:rsid w:val="00B17E78"/>
    <w:rsid w:val="00B2177A"/>
    <w:rsid w:val="00B3566A"/>
    <w:rsid w:val="00B375DA"/>
    <w:rsid w:val="00B41CBD"/>
    <w:rsid w:val="00B43BB9"/>
    <w:rsid w:val="00B47A9B"/>
    <w:rsid w:val="00B55078"/>
    <w:rsid w:val="00B70709"/>
    <w:rsid w:val="00B712D3"/>
    <w:rsid w:val="00B73A6E"/>
    <w:rsid w:val="00B94D1A"/>
    <w:rsid w:val="00BB7B36"/>
    <w:rsid w:val="00BC3A84"/>
    <w:rsid w:val="00BC6A12"/>
    <w:rsid w:val="00BD51D6"/>
    <w:rsid w:val="00BD5E96"/>
    <w:rsid w:val="00BE2561"/>
    <w:rsid w:val="00BF3CEB"/>
    <w:rsid w:val="00C101A4"/>
    <w:rsid w:val="00C17DB5"/>
    <w:rsid w:val="00C24777"/>
    <w:rsid w:val="00C278B0"/>
    <w:rsid w:val="00C30F01"/>
    <w:rsid w:val="00C32645"/>
    <w:rsid w:val="00C32C36"/>
    <w:rsid w:val="00C52139"/>
    <w:rsid w:val="00C57CA8"/>
    <w:rsid w:val="00C60ADC"/>
    <w:rsid w:val="00C81AF1"/>
    <w:rsid w:val="00C8275A"/>
    <w:rsid w:val="00C84E41"/>
    <w:rsid w:val="00C86817"/>
    <w:rsid w:val="00C92945"/>
    <w:rsid w:val="00CB2543"/>
    <w:rsid w:val="00CB2EEA"/>
    <w:rsid w:val="00CC3B85"/>
    <w:rsid w:val="00CE3619"/>
    <w:rsid w:val="00D04613"/>
    <w:rsid w:val="00D144BF"/>
    <w:rsid w:val="00D152B5"/>
    <w:rsid w:val="00D2398C"/>
    <w:rsid w:val="00D34AE1"/>
    <w:rsid w:val="00D53DFC"/>
    <w:rsid w:val="00D75632"/>
    <w:rsid w:val="00D82569"/>
    <w:rsid w:val="00D86B85"/>
    <w:rsid w:val="00D874F9"/>
    <w:rsid w:val="00DA08F0"/>
    <w:rsid w:val="00DC1FC6"/>
    <w:rsid w:val="00DC4CE4"/>
    <w:rsid w:val="00DD4F2C"/>
    <w:rsid w:val="00DD799A"/>
    <w:rsid w:val="00DE2185"/>
    <w:rsid w:val="00DF3088"/>
    <w:rsid w:val="00DF4051"/>
    <w:rsid w:val="00E02C42"/>
    <w:rsid w:val="00E07651"/>
    <w:rsid w:val="00E10BE6"/>
    <w:rsid w:val="00E16899"/>
    <w:rsid w:val="00E173E5"/>
    <w:rsid w:val="00E21EAC"/>
    <w:rsid w:val="00E247D5"/>
    <w:rsid w:val="00E24F71"/>
    <w:rsid w:val="00E44FA0"/>
    <w:rsid w:val="00E473DE"/>
    <w:rsid w:val="00E53F97"/>
    <w:rsid w:val="00E731B6"/>
    <w:rsid w:val="00E87029"/>
    <w:rsid w:val="00E97B24"/>
    <w:rsid w:val="00E97E03"/>
    <w:rsid w:val="00EA1238"/>
    <w:rsid w:val="00EA1400"/>
    <w:rsid w:val="00EB5B42"/>
    <w:rsid w:val="00EC1D08"/>
    <w:rsid w:val="00ED39D8"/>
    <w:rsid w:val="00ED57FC"/>
    <w:rsid w:val="00EE16B8"/>
    <w:rsid w:val="00EE3E04"/>
    <w:rsid w:val="00EE7C6D"/>
    <w:rsid w:val="00EF1444"/>
    <w:rsid w:val="00F058E6"/>
    <w:rsid w:val="00F11C53"/>
    <w:rsid w:val="00F1715F"/>
    <w:rsid w:val="00F41809"/>
    <w:rsid w:val="00F56063"/>
    <w:rsid w:val="00F62D0E"/>
    <w:rsid w:val="00F64B9A"/>
    <w:rsid w:val="00F744F9"/>
    <w:rsid w:val="00F74FF6"/>
    <w:rsid w:val="00F82CA5"/>
    <w:rsid w:val="00F846E8"/>
    <w:rsid w:val="00FA1C76"/>
    <w:rsid w:val="00FA3F7E"/>
    <w:rsid w:val="00FA4C13"/>
    <w:rsid w:val="00FA5602"/>
    <w:rsid w:val="00FA6383"/>
    <w:rsid w:val="00FA6613"/>
    <w:rsid w:val="00FB2255"/>
    <w:rsid w:val="00FB3218"/>
    <w:rsid w:val="00FB664F"/>
    <w:rsid w:val="00FD52FB"/>
    <w:rsid w:val="00FF092B"/>
    <w:rsid w:val="00FF5B31"/>
    <w:rsid w:val="00FF6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BB15C"/>
  <w15:docId w15:val="{C1C705BB-F723-4C60-8C4E-786A7F99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after="60"/>
      <w:jc w:val="center"/>
      <w:outlineLvl w:val="0"/>
    </w:pPr>
    <w:rPr>
      <w:rFonts w:ascii="Benguiat Frisky ATT" w:hAnsi="Benguiat Frisky ATT"/>
      <w:b/>
      <w:kern w:val="28"/>
      <w:sz w:val="52"/>
      <w:szCs w:val="20"/>
    </w:rPr>
  </w:style>
  <w:style w:type="paragraph" w:styleId="Heading2">
    <w:name w:val="heading 2"/>
    <w:basedOn w:val="Normal"/>
    <w:next w:val="Normal"/>
    <w:qFormat/>
    <w:pPr>
      <w:keepNext/>
      <w:jc w:val="right"/>
      <w:outlineLvl w:val="1"/>
    </w:pPr>
    <w:rPr>
      <w:sz w:val="36"/>
    </w:rPr>
  </w:style>
  <w:style w:type="paragraph" w:styleId="Heading3">
    <w:name w:val="heading 3"/>
    <w:basedOn w:val="Normal"/>
    <w:next w:val="Normal"/>
    <w:qFormat/>
    <w:pPr>
      <w:keepNext/>
      <w:jc w:val="center"/>
      <w:outlineLvl w:val="2"/>
    </w:pPr>
    <w:rPr>
      <w:rFonts w:ascii="Arial" w:hAnsi="Arial" w:cs="Arial"/>
      <w:b/>
      <w:bCs/>
      <w:szCs w:val="20"/>
    </w:rPr>
  </w:style>
  <w:style w:type="paragraph" w:styleId="Heading4">
    <w:name w:val="heading 4"/>
    <w:basedOn w:val="Normal"/>
    <w:next w:val="Normal"/>
    <w:qFormat/>
    <w:pPr>
      <w:keepNext/>
      <w:jc w:val="center"/>
      <w:outlineLvl w:val="3"/>
    </w:pPr>
    <w:rPr>
      <w:rFonts w:ascii="Arial" w:hAnsi="Arial" w:cs="Arial"/>
      <w:b/>
      <w:bCs/>
      <w:sz w:val="28"/>
    </w:rPr>
  </w:style>
  <w:style w:type="paragraph" w:styleId="Heading5">
    <w:name w:val="heading 5"/>
    <w:basedOn w:val="Normal"/>
    <w:next w:val="Normal"/>
    <w:qFormat/>
    <w:pPr>
      <w:keepNext/>
      <w:outlineLvl w:val="4"/>
    </w:pPr>
    <w:rPr>
      <w:rFonts w:ascii="Arial" w:hAnsi="Arial" w:cs="Arial"/>
      <w:b/>
      <w:bCs/>
      <w:sz w:val="22"/>
      <w:u w:val="single"/>
    </w:rPr>
  </w:style>
  <w:style w:type="paragraph" w:styleId="Heading6">
    <w:name w:val="heading 6"/>
    <w:basedOn w:val="Normal"/>
    <w:next w:val="Normal"/>
    <w:qFormat/>
    <w:pPr>
      <w:keepNext/>
      <w:jc w:val="center"/>
      <w:outlineLvl w:val="5"/>
    </w:pPr>
    <w:rPr>
      <w:rFonts w:ascii="Arial" w:hAnsi="Arial" w:cs="Arial"/>
      <w:sz w:val="28"/>
    </w:rPr>
  </w:style>
  <w:style w:type="paragraph" w:styleId="Heading7">
    <w:name w:val="heading 7"/>
    <w:basedOn w:val="Normal"/>
    <w:next w:val="Normal"/>
    <w:qFormat/>
    <w:pPr>
      <w:keepNext/>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3">
    <w:name w:val="CM33"/>
    <w:basedOn w:val="Normal"/>
    <w:next w:val="Normal"/>
    <w:pPr>
      <w:widowControl w:val="0"/>
      <w:autoSpaceDE w:val="0"/>
      <w:autoSpaceDN w:val="0"/>
      <w:adjustRightInd w:val="0"/>
      <w:spacing w:after="277"/>
    </w:pPr>
    <w:rPr>
      <w:rFonts w:ascii="Tahoma" w:hAnsi="Tahoma" w:cs="Tahoma"/>
    </w:rPr>
  </w:style>
  <w:style w:type="paragraph" w:customStyle="1" w:styleId="BulletIndent">
    <w:name w:val="Bullet Indent"/>
    <w:basedOn w:val="Normal"/>
    <w:pPr>
      <w:numPr>
        <w:numId w:val="1"/>
      </w:numPr>
    </w:pPr>
    <w:rPr>
      <w:rFonts w:ascii="Arial" w:hAnsi="Arial"/>
      <w:sz w:val="22"/>
      <w:szCs w:val="20"/>
    </w:rPr>
  </w:style>
  <w:style w:type="paragraph" w:customStyle="1" w:styleId="bullet">
    <w:name w:val="bullet"/>
    <w:basedOn w:val="Normal"/>
    <w:pPr>
      <w:numPr>
        <w:numId w:val="2"/>
      </w:numPr>
    </w:pPr>
    <w:rPr>
      <w:rFonts w:ascii="Arial" w:hAnsi="Arial"/>
      <w:sz w:val="22"/>
      <w:szCs w:val="20"/>
    </w:rPr>
  </w:style>
  <w:style w:type="paragraph" w:styleId="BodyTextIndent">
    <w:name w:val="Body Text Indent"/>
    <w:basedOn w:val="Normal"/>
    <w:semiHidden/>
    <w:pPr>
      <w:ind w:left="720"/>
    </w:pPr>
    <w:rPr>
      <w:rFonts w:ascii="Arial" w:hAnsi="Arial"/>
      <w:sz w:val="22"/>
      <w:szCs w:val="20"/>
    </w:rPr>
  </w:style>
  <w:style w:type="paragraph" w:styleId="Footer">
    <w:name w:val="footer"/>
    <w:basedOn w:val="Normal"/>
    <w:semiHidden/>
    <w:pPr>
      <w:tabs>
        <w:tab w:val="center" w:pos="4320"/>
        <w:tab w:val="right" w:pos="8640"/>
      </w:tabs>
    </w:pPr>
    <w:rPr>
      <w:rFonts w:ascii="Benguiat Frisky ATT" w:hAnsi="Benguiat Frisky ATT"/>
      <w:sz w:val="22"/>
      <w:szCs w:val="20"/>
    </w:rPr>
  </w:style>
  <w:style w:type="paragraph" w:styleId="BodyTextIndent2">
    <w:name w:val="Body Text Indent 2"/>
    <w:basedOn w:val="Normal"/>
    <w:semiHidden/>
    <w:pPr>
      <w:ind w:left="2160"/>
    </w:pPr>
  </w:style>
  <w:style w:type="paragraph" w:styleId="BodyTextIndent3">
    <w:name w:val="Body Text Indent 3"/>
    <w:basedOn w:val="Normal"/>
    <w:semiHidden/>
    <w:pPr>
      <w:ind w:left="720"/>
    </w:pPr>
  </w:style>
  <w:style w:type="character" w:styleId="Hyperlink">
    <w:name w:val="Hyperlink"/>
    <w:semiHidden/>
    <w:rPr>
      <w:color w:val="0000FF"/>
      <w:u w:val="single"/>
    </w:rPr>
  </w:style>
  <w:style w:type="paragraph" w:styleId="BodyText">
    <w:name w:val="Body Text"/>
    <w:basedOn w:val="Normal"/>
    <w:semiHidden/>
    <w:rPr>
      <w:color w:val="6B5434"/>
      <w:sz w:val="22"/>
    </w:rPr>
  </w:style>
  <w:style w:type="paragraph" w:customStyle="1" w:styleId="Default">
    <w:name w:val="Default"/>
    <w:pPr>
      <w:widowControl w:val="0"/>
      <w:autoSpaceDE w:val="0"/>
      <w:autoSpaceDN w:val="0"/>
      <w:adjustRightInd w:val="0"/>
    </w:pPr>
    <w:rPr>
      <w:rFonts w:ascii="Tahoma" w:hAnsi="Tahoma" w:cs="Tahoma"/>
      <w:color w:val="000000"/>
      <w:sz w:val="24"/>
      <w:szCs w:val="24"/>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character" w:customStyle="1" w:styleId="HeaderChar">
    <w:name w:val="Header Char"/>
    <w:rPr>
      <w:sz w:val="24"/>
      <w:szCs w:val="24"/>
    </w:rPr>
  </w:style>
  <w:style w:type="character" w:customStyle="1" w:styleId="CharChar1">
    <w:name w:val="Char Char1"/>
    <w:rPr>
      <w:rFonts w:ascii="Benguiat Frisky ATT" w:hAnsi="Benguiat Frisky ATT"/>
      <w:sz w:val="22"/>
    </w:rPr>
  </w:style>
  <w:style w:type="paragraph" w:styleId="BalloonText">
    <w:name w:val="Balloon Text"/>
    <w:basedOn w:val="Normal"/>
    <w:rPr>
      <w:rFonts w:ascii="Tahoma" w:hAnsi="Tahoma" w:cs="Tahoma"/>
      <w:sz w:val="16"/>
      <w:szCs w:val="16"/>
    </w:rPr>
  </w:style>
  <w:style w:type="character" w:customStyle="1" w:styleId="CharChar">
    <w:name w:val="Char Char"/>
    <w:rPr>
      <w:rFonts w:ascii="Tahoma" w:hAnsi="Tahoma" w:cs="Tahoma"/>
      <w:sz w:val="16"/>
      <w:szCs w:val="16"/>
    </w:rPr>
  </w:style>
  <w:style w:type="character" w:customStyle="1" w:styleId="FooterChar">
    <w:name w:val="Footer Char"/>
    <w:rPr>
      <w:rFonts w:ascii="Benguiat Frisky ATT" w:hAnsi="Benguiat Frisky ATT"/>
      <w:sz w:val="22"/>
    </w:rPr>
  </w:style>
  <w:style w:type="character" w:styleId="FollowedHyperlink">
    <w:name w:val="FollowedHyperlink"/>
    <w:semiHidden/>
    <w:rPr>
      <w:color w:val="800080"/>
      <w:u w:val="single"/>
    </w:rPr>
  </w:style>
  <w:style w:type="character" w:customStyle="1" w:styleId="emailstyle18">
    <w:name w:val="emailstyle18"/>
    <w:rsid w:val="00F62D0E"/>
    <w:rPr>
      <w:rFonts w:ascii="Arial" w:hAnsi="Arial" w:cs="Arial"/>
      <w:color w:val="000000"/>
      <w:sz w:val="20"/>
    </w:rPr>
  </w:style>
  <w:style w:type="paragraph" w:styleId="ListParagraph">
    <w:name w:val="List Paragraph"/>
    <w:basedOn w:val="Normal"/>
    <w:uiPriority w:val="34"/>
    <w:qFormat/>
    <w:rsid w:val="002E33BF"/>
    <w:pPr>
      <w:ind w:left="720"/>
    </w:pPr>
  </w:style>
  <w:style w:type="paragraph" w:styleId="NormalWeb">
    <w:name w:val="Normal (Web)"/>
    <w:basedOn w:val="Normal"/>
    <w:uiPriority w:val="99"/>
    <w:semiHidden/>
    <w:unhideWhenUsed/>
    <w:rsid w:val="006C2B5F"/>
    <w:pPr>
      <w:spacing w:before="225"/>
    </w:pPr>
  </w:style>
  <w:style w:type="paragraph" w:styleId="Revision">
    <w:name w:val="Revision"/>
    <w:hidden/>
    <w:uiPriority w:val="99"/>
    <w:semiHidden/>
    <w:rsid w:val="00F64B9A"/>
    <w:rPr>
      <w:sz w:val="24"/>
      <w:szCs w:val="24"/>
    </w:rPr>
  </w:style>
  <w:style w:type="paragraph" w:customStyle="1" w:styleId="FieldDescription">
    <w:name w:val="Field Description"/>
    <w:basedOn w:val="Normal"/>
    <w:rsid w:val="00F744F9"/>
    <w:pPr>
      <w:ind w:left="360"/>
    </w:pPr>
    <w:rPr>
      <w:rFonts w:ascii="Arial" w:hAnsi="Arial"/>
      <w:sz w:val="22"/>
      <w:szCs w:val="20"/>
    </w:rPr>
  </w:style>
  <w:style w:type="character" w:styleId="UnresolvedMention">
    <w:name w:val="Unresolved Mention"/>
    <w:basedOn w:val="DefaultParagraphFont"/>
    <w:uiPriority w:val="99"/>
    <w:semiHidden/>
    <w:unhideWhenUsed/>
    <w:rsid w:val="008F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759341">
      <w:bodyDiv w:val="1"/>
      <w:marLeft w:val="0"/>
      <w:marRight w:val="0"/>
      <w:marTop w:val="0"/>
      <w:marBottom w:val="0"/>
      <w:divBdr>
        <w:top w:val="none" w:sz="0" w:space="0" w:color="auto"/>
        <w:left w:val="none" w:sz="0" w:space="0" w:color="auto"/>
        <w:bottom w:val="none" w:sz="0" w:space="0" w:color="auto"/>
        <w:right w:val="none" w:sz="0" w:space="0" w:color="auto"/>
      </w:divBdr>
    </w:div>
    <w:div w:id="627664113">
      <w:bodyDiv w:val="1"/>
      <w:marLeft w:val="0"/>
      <w:marRight w:val="0"/>
      <w:marTop w:val="0"/>
      <w:marBottom w:val="0"/>
      <w:divBdr>
        <w:top w:val="none" w:sz="0" w:space="0" w:color="auto"/>
        <w:left w:val="none" w:sz="0" w:space="0" w:color="auto"/>
        <w:bottom w:val="none" w:sz="0" w:space="0" w:color="auto"/>
        <w:right w:val="none" w:sz="0" w:space="0" w:color="auto"/>
      </w:divBdr>
    </w:div>
    <w:div w:id="727610799">
      <w:bodyDiv w:val="1"/>
      <w:marLeft w:val="0"/>
      <w:marRight w:val="0"/>
      <w:marTop w:val="0"/>
      <w:marBottom w:val="0"/>
      <w:divBdr>
        <w:top w:val="none" w:sz="0" w:space="0" w:color="auto"/>
        <w:left w:val="none" w:sz="0" w:space="0" w:color="auto"/>
        <w:bottom w:val="none" w:sz="0" w:space="0" w:color="auto"/>
        <w:right w:val="none" w:sz="0" w:space="0" w:color="auto"/>
      </w:divBdr>
    </w:div>
    <w:div w:id="1252199324">
      <w:bodyDiv w:val="1"/>
      <w:marLeft w:val="0"/>
      <w:marRight w:val="0"/>
      <w:marTop w:val="0"/>
      <w:marBottom w:val="0"/>
      <w:divBdr>
        <w:top w:val="none" w:sz="0" w:space="0" w:color="auto"/>
        <w:left w:val="none" w:sz="0" w:space="0" w:color="auto"/>
        <w:bottom w:val="none" w:sz="0" w:space="0" w:color="auto"/>
        <w:right w:val="none" w:sz="0" w:space="0" w:color="auto"/>
      </w:divBdr>
      <w:divsChild>
        <w:div w:id="1339850009">
          <w:marLeft w:val="0"/>
          <w:marRight w:val="0"/>
          <w:marTop w:val="0"/>
          <w:marBottom w:val="0"/>
          <w:divBdr>
            <w:top w:val="none" w:sz="0" w:space="0" w:color="auto"/>
            <w:left w:val="none" w:sz="0" w:space="0" w:color="auto"/>
            <w:bottom w:val="none" w:sz="0" w:space="0" w:color="auto"/>
            <w:right w:val="none" w:sz="0" w:space="0" w:color="auto"/>
          </w:divBdr>
          <w:divsChild>
            <w:div w:id="176816780">
              <w:marLeft w:val="0"/>
              <w:marRight w:val="0"/>
              <w:marTop w:val="0"/>
              <w:marBottom w:val="0"/>
              <w:divBdr>
                <w:top w:val="none" w:sz="0" w:space="0" w:color="auto"/>
                <w:left w:val="none" w:sz="0" w:space="0" w:color="auto"/>
                <w:bottom w:val="none" w:sz="0" w:space="0" w:color="auto"/>
                <w:right w:val="none" w:sz="0" w:space="0" w:color="auto"/>
              </w:divBdr>
              <w:divsChild>
                <w:div w:id="435909350">
                  <w:marLeft w:val="0"/>
                  <w:marRight w:val="0"/>
                  <w:marTop w:val="0"/>
                  <w:marBottom w:val="0"/>
                  <w:divBdr>
                    <w:top w:val="none" w:sz="0" w:space="0" w:color="auto"/>
                    <w:left w:val="none" w:sz="0" w:space="0" w:color="auto"/>
                    <w:bottom w:val="none" w:sz="0" w:space="0" w:color="auto"/>
                    <w:right w:val="none" w:sz="0" w:space="0" w:color="auto"/>
                  </w:divBdr>
                  <w:divsChild>
                    <w:div w:id="1489174822">
                      <w:marLeft w:val="0"/>
                      <w:marRight w:val="0"/>
                      <w:marTop w:val="0"/>
                      <w:marBottom w:val="0"/>
                      <w:divBdr>
                        <w:top w:val="none" w:sz="0" w:space="0" w:color="auto"/>
                        <w:left w:val="none" w:sz="0" w:space="0" w:color="auto"/>
                        <w:bottom w:val="none" w:sz="0" w:space="0" w:color="auto"/>
                        <w:right w:val="none" w:sz="0" w:space="0" w:color="auto"/>
                      </w:divBdr>
                      <w:divsChild>
                        <w:div w:id="2110661059">
                          <w:marLeft w:val="0"/>
                          <w:marRight w:val="0"/>
                          <w:marTop w:val="0"/>
                          <w:marBottom w:val="0"/>
                          <w:divBdr>
                            <w:top w:val="none" w:sz="0" w:space="0" w:color="auto"/>
                            <w:left w:val="none" w:sz="0" w:space="0" w:color="auto"/>
                            <w:bottom w:val="none" w:sz="0" w:space="0" w:color="auto"/>
                            <w:right w:val="none" w:sz="0" w:space="0" w:color="auto"/>
                          </w:divBdr>
                          <w:divsChild>
                            <w:div w:id="420369304">
                              <w:marLeft w:val="0"/>
                              <w:marRight w:val="75"/>
                              <w:marTop w:val="0"/>
                              <w:marBottom w:val="0"/>
                              <w:divBdr>
                                <w:top w:val="none" w:sz="0" w:space="0" w:color="auto"/>
                                <w:left w:val="none" w:sz="0" w:space="0" w:color="auto"/>
                                <w:bottom w:val="none" w:sz="0" w:space="0" w:color="auto"/>
                                <w:right w:val="none" w:sz="0" w:space="0" w:color="auto"/>
                              </w:divBdr>
                              <w:divsChild>
                                <w:div w:id="1739744093">
                                  <w:marLeft w:val="0"/>
                                  <w:marRight w:val="0"/>
                                  <w:marTop w:val="0"/>
                                  <w:marBottom w:val="0"/>
                                  <w:divBdr>
                                    <w:top w:val="none" w:sz="0" w:space="0" w:color="auto"/>
                                    <w:left w:val="none" w:sz="0" w:space="0" w:color="auto"/>
                                    <w:bottom w:val="none" w:sz="0" w:space="0" w:color="auto"/>
                                    <w:right w:val="none" w:sz="0" w:space="0" w:color="auto"/>
                                  </w:divBdr>
                                  <w:divsChild>
                                    <w:div w:id="2084142098">
                                      <w:marLeft w:val="150"/>
                                      <w:marRight w:val="150"/>
                                      <w:marTop w:val="0"/>
                                      <w:marBottom w:val="0"/>
                                      <w:divBdr>
                                        <w:top w:val="none" w:sz="0" w:space="0" w:color="auto"/>
                                        <w:left w:val="none" w:sz="0" w:space="0" w:color="auto"/>
                                        <w:bottom w:val="none" w:sz="0" w:space="0" w:color="auto"/>
                                        <w:right w:val="none" w:sz="0" w:space="0" w:color="auto"/>
                                      </w:divBdr>
                                      <w:divsChild>
                                        <w:div w:id="2053335681">
                                          <w:marLeft w:val="0"/>
                                          <w:marRight w:val="0"/>
                                          <w:marTop w:val="0"/>
                                          <w:marBottom w:val="0"/>
                                          <w:divBdr>
                                            <w:top w:val="none" w:sz="0" w:space="0" w:color="auto"/>
                                            <w:left w:val="none" w:sz="0" w:space="0" w:color="auto"/>
                                            <w:bottom w:val="none" w:sz="0" w:space="0" w:color="auto"/>
                                            <w:right w:val="none" w:sz="0" w:space="0" w:color="auto"/>
                                          </w:divBdr>
                                          <w:divsChild>
                                            <w:div w:id="145347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3406679">
      <w:bodyDiv w:val="1"/>
      <w:marLeft w:val="0"/>
      <w:marRight w:val="0"/>
      <w:marTop w:val="0"/>
      <w:marBottom w:val="0"/>
      <w:divBdr>
        <w:top w:val="none" w:sz="0" w:space="0" w:color="auto"/>
        <w:left w:val="none" w:sz="0" w:space="0" w:color="auto"/>
        <w:bottom w:val="none" w:sz="0" w:space="0" w:color="auto"/>
        <w:right w:val="none" w:sz="0" w:space="0" w:color="auto"/>
      </w:divBdr>
    </w:div>
    <w:div w:id="1386414202">
      <w:bodyDiv w:val="1"/>
      <w:marLeft w:val="0"/>
      <w:marRight w:val="0"/>
      <w:marTop w:val="0"/>
      <w:marBottom w:val="0"/>
      <w:divBdr>
        <w:top w:val="none" w:sz="0" w:space="0" w:color="auto"/>
        <w:left w:val="none" w:sz="0" w:space="0" w:color="auto"/>
        <w:bottom w:val="none" w:sz="0" w:space="0" w:color="auto"/>
        <w:right w:val="none" w:sz="0" w:space="0" w:color="auto"/>
      </w:divBdr>
    </w:div>
    <w:div w:id="1516261393">
      <w:bodyDiv w:val="1"/>
      <w:marLeft w:val="0"/>
      <w:marRight w:val="0"/>
      <w:marTop w:val="0"/>
      <w:marBottom w:val="0"/>
      <w:divBdr>
        <w:top w:val="none" w:sz="0" w:space="0" w:color="auto"/>
        <w:left w:val="none" w:sz="0" w:space="0" w:color="auto"/>
        <w:bottom w:val="none" w:sz="0" w:space="0" w:color="auto"/>
        <w:right w:val="none" w:sz="0" w:space="0" w:color="auto"/>
      </w:divBdr>
    </w:div>
    <w:div w:id="201950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hyperlink" Target="http://www.irs.gov/Forms-&amp;-Pubs" TargetMode="External"/><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mailto:support@cdci.com" TargetMode="External"/><Relationship Id="rId17" Type="http://schemas.openxmlformats.org/officeDocument/2006/relationships/image" Target="media/image10.png"/><Relationship Id="rId25" Type="http://schemas.openxmlformats.org/officeDocument/2006/relationships/image" Target="media/image14.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s://www.irs.gov/pub/irs-pdf/f4419.pdf" TargetMode="External"/><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mailto:support@cdci.com"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mailto:support@cdci.com" TargetMode="External"/><Relationship Id="rId28"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dcisupplies.com" TargetMode="External"/><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image" Target="media/image19.png"/></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874</TotalTime>
  <Pages>32</Pages>
  <Words>5701</Words>
  <Characters>32500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Profit Builder Year End Package</vt:lpstr>
    </vt:vector>
  </TitlesOfParts>
  <Company>Grizli777</Company>
  <LinksUpToDate>false</LinksUpToDate>
  <CharactersWithSpaces>38125</CharactersWithSpaces>
  <SharedDoc>false</SharedDoc>
  <HLinks>
    <vt:vector size="36" baseType="variant">
      <vt:variant>
        <vt:i4>6488161</vt:i4>
      </vt:variant>
      <vt:variant>
        <vt:i4>15</vt:i4>
      </vt:variant>
      <vt:variant>
        <vt:i4>0</vt:i4>
      </vt:variant>
      <vt:variant>
        <vt:i4>5</vt:i4>
      </vt:variant>
      <vt:variant>
        <vt:lpwstr>http://www.cdci.com/download/ye2013.exe</vt:lpwstr>
      </vt:variant>
      <vt:variant>
        <vt:lpwstr/>
      </vt:variant>
      <vt:variant>
        <vt:i4>3866643</vt:i4>
      </vt:variant>
      <vt:variant>
        <vt:i4>12</vt:i4>
      </vt:variant>
      <vt:variant>
        <vt:i4>0</vt:i4>
      </vt:variant>
      <vt:variant>
        <vt:i4>5</vt:i4>
      </vt:variant>
      <vt:variant>
        <vt:lpwstr>mailto:support@cdci.com</vt:lpwstr>
      </vt:variant>
      <vt:variant>
        <vt:lpwstr/>
      </vt:variant>
      <vt:variant>
        <vt:i4>2818154</vt:i4>
      </vt:variant>
      <vt:variant>
        <vt:i4>9</vt:i4>
      </vt:variant>
      <vt:variant>
        <vt:i4>0</vt:i4>
      </vt:variant>
      <vt:variant>
        <vt:i4>5</vt:i4>
      </vt:variant>
      <vt:variant>
        <vt:lpwstr>http://www.ssa.gov/sf/w2/Library/QandA.html</vt:lpwstr>
      </vt:variant>
      <vt:variant>
        <vt:lpwstr/>
      </vt:variant>
      <vt:variant>
        <vt:i4>2621538</vt:i4>
      </vt:variant>
      <vt:variant>
        <vt:i4>6</vt:i4>
      </vt:variant>
      <vt:variant>
        <vt:i4>0</vt:i4>
      </vt:variant>
      <vt:variant>
        <vt:i4>5</vt:i4>
      </vt:variant>
      <vt:variant>
        <vt:lpwstr>http://www.ssa.gov/</vt:lpwstr>
      </vt:variant>
      <vt:variant>
        <vt:lpwstr/>
      </vt:variant>
      <vt:variant>
        <vt:i4>4456518</vt:i4>
      </vt:variant>
      <vt:variant>
        <vt:i4>3</vt:i4>
      </vt:variant>
      <vt:variant>
        <vt:i4>0</vt:i4>
      </vt:variant>
      <vt:variant>
        <vt:i4>5</vt:i4>
      </vt:variant>
      <vt:variant>
        <vt:lpwstr>http://www.cdci.com/download/pbye12update.exe</vt:lpwstr>
      </vt:variant>
      <vt:variant>
        <vt:lpwstr/>
      </vt:variant>
      <vt:variant>
        <vt:i4>5177420</vt:i4>
      </vt:variant>
      <vt:variant>
        <vt:i4>0</vt:i4>
      </vt:variant>
      <vt:variant>
        <vt:i4>0</vt:i4>
      </vt:variant>
      <vt:variant>
        <vt:i4>5</vt:i4>
      </vt:variant>
      <vt:variant>
        <vt:lpwstr>http://www.cdcisupplies.com/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Profit Builder Year End Package</dc:title>
  <dc:creator>crystal</dc:creator>
  <cp:lastModifiedBy>john geoffroy</cp:lastModifiedBy>
  <cp:revision>9</cp:revision>
  <cp:lastPrinted>2020-12-28T17:16:00Z</cp:lastPrinted>
  <dcterms:created xsi:type="dcterms:W3CDTF">2022-12-23T15:17:00Z</dcterms:created>
  <dcterms:modified xsi:type="dcterms:W3CDTF">2022-12-28T19:31:00Z</dcterms:modified>
</cp:coreProperties>
</file>